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896DDF" w14:paraId="034EED53" w14:textId="77777777" w:rsidTr="4CEC57CF">
        <w:tc>
          <w:tcPr>
            <w:tcW w:w="14144" w:type="dxa"/>
            <w:shd w:val="clear" w:color="auto" w:fill="365F91" w:themeFill="accent1" w:themeFillShade="BF"/>
          </w:tcPr>
          <w:p w14:paraId="04744BA2" w14:textId="77777777" w:rsidR="00B94FC1" w:rsidRPr="00896DDF" w:rsidRDefault="4CEC57CF" w:rsidP="4CEC57CF">
            <w:pPr>
              <w:rPr>
                <w:rFonts w:asciiTheme="minorHAnsi" w:hAnsiTheme="minorHAnsi" w:cs="Arial"/>
                <w:b/>
                <w:bCs/>
                <w:sz w:val="36"/>
                <w:szCs w:val="36"/>
              </w:rPr>
            </w:pPr>
            <w:r w:rsidRPr="4CEC57CF">
              <w:rPr>
                <w:rFonts w:asciiTheme="minorHAnsi" w:hAnsiTheme="minorHAnsi" w:cs="Arial"/>
                <w:b/>
                <w:bCs/>
                <w:color w:val="FFFFFF" w:themeColor="background1"/>
                <w:sz w:val="36"/>
                <w:szCs w:val="36"/>
              </w:rPr>
              <w:t>Námskrá:   List- og verkgreinar   4.  bekkur</w:t>
            </w:r>
          </w:p>
        </w:tc>
      </w:tr>
    </w:tbl>
    <w:p w14:paraId="4DD203EE" w14:textId="77777777" w:rsidR="00B94FC1" w:rsidRPr="00896DDF" w:rsidRDefault="4CEC57CF" w:rsidP="4CEC57CF">
      <w:pPr>
        <w:spacing w:before="0" w:beforeAutospacing="0" w:after="0" w:afterAutospacing="0"/>
        <w:rPr>
          <w:rFonts w:asciiTheme="minorHAnsi" w:hAnsiTheme="minorHAnsi"/>
          <w:sz w:val="32"/>
          <w:szCs w:val="32"/>
          <w:lang w:eastAsia="en-US"/>
        </w:rPr>
      </w:pPr>
      <w:r w:rsidRPr="4CEC57CF">
        <w:rPr>
          <w:rFonts w:asciiTheme="minorHAnsi" w:hAnsiTheme="minorHAnsi"/>
          <w:b/>
          <w:bCs/>
          <w:sz w:val="36"/>
          <w:szCs w:val="36"/>
          <w:lang w:eastAsia="en-US"/>
        </w:rPr>
        <w:t>Inngangur.</w:t>
      </w:r>
      <w:r w:rsidRPr="4CEC57CF">
        <w:rPr>
          <w:rFonts w:asciiTheme="minorHAnsi" w:hAnsiTheme="minorHAnsi"/>
          <w:sz w:val="32"/>
          <w:szCs w:val="32"/>
          <w:lang w:eastAsia="en-US"/>
        </w:rPr>
        <w:t xml:space="preserve"> </w:t>
      </w:r>
    </w:p>
    <w:p w14:paraId="0E5CDEBF" w14:textId="77777777" w:rsidR="00B94FC1" w:rsidRPr="00896DDF" w:rsidRDefault="4CEC57CF" w:rsidP="4CEC57CF">
      <w:pPr>
        <w:spacing w:before="0" w:beforeAutospacing="0" w:after="200" w:afterAutospacing="0" w:line="276" w:lineRule="auto"/>
        <w:jc w:val="both"/>
        <w:rPr>
          <w:rFonts w:asciiTheme="minorHAnsi" w:hAnsiTheme="minorHAnsi"/>
          <w:lang w:eastAsia="en-US"/>
        </w:rPr>
      </w:pPr>
      <w:r w:rsidRPr="4CEC57CF">
        <w:rPr>
          <w:rFonts w:asciiTheme="minorHAnsi" w:hAnsiTheme="minorHAnsi"/>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framantalda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7F1CE699" w14:textId="77777777" w:rsidR="00B94FC1" w:rsidRPr="00896DDF" w:rsidRDefault="4CEC57CF" w:rsidP="4CEC57CF">
      <w:pPr>
        <w:spacing w:before="0" w:beforeAutospacing="0" w:after="160" w:afterAutospacing="0" w:line="360" w:lineRule="atLeast"/>
        <w:jc w:val="both"/>
        <w:rPr>
          <w:rFonts w:asciiTheme="minorHAnsi" w:hAnsiTheme="minorHAnsi"/>
          <w:sz w:val="22"/>
          <w:szCs w:val="22"/>
        </w:rPr>
      </w:pPr>
      <w:r w:rsidRPr="4CEC57CF">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896DDF" w14:paraId="0E2041C9" w14:textId="77777777" w:rsidTr="4CEC57CF">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center"/>
            <w:hideMark/>
          </w:tcPr>
          <w:p w14:paraId="27F73FB9"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Læsi</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6D41B609"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Sjálfbærni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7702FEF"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Heilbrigði og velferð</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42E8B8A"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Lýðræði og Mannréttindi</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85D5C28"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Jafnrétti</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11A768E7"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Sköpun</w:t>
            </w:r>
          </w:p>
        </w:tc>
      </w:tr>
    </w:tbl>
    <w:p w14:paraId="522833CF" w14:textId="77777777" w:rsidR="00B94FC1" w:rsidRPr="00896DDF" w:rsidRDefault="4CEC57CF" w:rsidP="4CEC57CF">
      <w:pPr>
        <w:spacing w:before="0" w:beforeAutospacing="0" w:after="160" w:afterAutospacing="0" w:line="320" w:lineRule="atLeast"/>
        <w:jc w:val="both"/>
        <w:rPr>
          <w:rFonts w:asciiTheme="minorHAnsi" w:hAnsiTheme="minorHAnsi"/>
          <w:sz w:val="22"/>
          <w:szCs w:val="22"/>
        </w:rPr>
      </w:pPr>
      <w:r w:rsidRPr="4CEC57CF">
        <w:rPr>
          <w:rFonts w:asciiTheme="minorHAnsi" w:hAnsiTheme="minorHAnsi"/>
          <w:sz w:val="32"/>
          <w:szCs w:val="32"/>
        </w:rPr>
        <w:t xml:space="preserve">  </w:t>
      </w:r>
    </w:p>
    <w:p w14:paraId="2EB3F4F2" w14:textId="77777777" w:rsidR="00B94FC1" w:rsidRPr="00896DDF" w:rsidRDefault="4CEC57CF" w:rsidP="4CEC57CF">
      <w:pPr>
        <w:spacing w:before="0" w:beforeAutospacing="0" w:after="160" w:afterAutospacing="0" w:line="360" w:lineRule="atLeast"/>
        <w:jc w:val="both"/>
        <w:rPr>
          <w:rFonts w:asciiTheme="minorHAnsi" w:hAnsiTheme="minorHAnsi"/>
          <w:sz w:val="22"/>
          <w:szCs w:val="22"/>
        </w:rPr>
      </w:pPr>
      <w:r w:rsidRPr="4CEC57CF">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1"/>
        <w:gridCol w:w="1812"/>
        <w:gridCol w:w="1810"/>
      </w:tblGrid>
      <w:tr w:rsidR="00B94FC1" w:rsidRPr="00896DDF" w14:paraId="464DB063" w14:textId="77777777" w:rsidTr="4CEC57CF">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center"/>
            <w:hideMark/>
          </w:tcPr>
          <w:p w14:paraId="7D5974CD"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Tjáning og miðlun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4C069A03"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Skapandi og gagnrýnin hugsun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01EB2CAF"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Sjálfstæði og samvinna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B7BE3C2"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Nýting miðla og upplýsinga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hideMark/>
          </w:tcPr>
          <w:p w14:paraId="70FAA114" w14:textId="77777777" w:rsidR="00B94FC1" w:rsidRPr="00896DDF" w:rsidRDefault="4CEC57CF" w:rsidP="4CEC57CF">
            <w:pPr>
              <w:spacing w:before="0" w:beforeAutospacing="0" w:after="0" w:afterAutospacing="0" w:line="320" w:lineRule="atLeast"/>
              <w:ind w:left="100" w:right="100"/>
              <w:jc w:val="center"/>
              <w:rPr>
                <w:rFonts w:asciiTheme="minorHAnsi" w:hAnsiTheme="minorHAnsi"/>
              </w:rPr>
            </w:pPr>
            <w:r w:rsidRPr="4CEC57CF">
              <w:rPr>
                <w:rFonts w:asciiTheme="minorHAnsi" w:hAnsiTheme="minorHAnsi"/>
              </w:rPr>
              <w:t>Ábyrgð og mat á eigin námi</w:t>
            </w:r>
          </w:p>
        </w:tc>
      </w:tr>
    </w:tbl>
    <w:p w14:paraId="37F8E7AA" w14:textId="77777777" w:rsidR="00B94FC1" w:rsidRPr="00896DDF" w:rsidRDefault="4CEC57CF" w:rsidP="4CEC57CF">
      <w:pPr>
        <w:spacing w:before="0" w:beforeAutospacing="0" w:after="160" w:afterAutospacing="0" w:line="240" w:lineRule="atLeast"/>
        <w:rPr>
          <w:rFonts w:asciiTheme="minorHAnsi" w:hAnsiTheme="minorHAnsi"/>
          <w:sz w:val="22"/>
          <w:szCs w:val="22"/>
        </w:rPr>
      </w:pPr>
      <w:r w:rsidRPr="4CEC57CF">
        <w:rPr>
          <w:rFonts w:asciiTheme="minorHAnsi" w:hAnsiTheme="minorHAnsi"/>
          <w:sz w:val="22"/>
          <w:szCs w:val="22"/>
        </w:rPr>
        <w:t> </w:t>
      </w:r>
    </w:p>
    <w:p w14:paraId="3CBBDCD1" w14:textId="77777777" w:rsidR="00B94FC1" w:rsidRPr="00896DDF"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3635A4FF" w14:textId="77777777" w:rsidR="00C353C8" w:rsidRPr="00896DDF" w:rsidRDefault="00C353C8">
      <w:pPr>
        <w:spacing w:before="0" w:beforeAutospacing="0" w:after="200" w:afterAutospacing="0" w:line="276" w:lineRule="auto"/>
        <w:rPr>
          <w:rFonts w:asciiTheme="minorHAnsi" w:hAnsiTheme="minorHAnsi"/>
        </w:rPr>
      </w:pPr>
      <w:r w:rsidRPr="00896DDF">
        <w:rPr>
          <w:rFonts w:asciiTheme="minorHAnsi" w:hAnsiTheme="minorHAnsi"/>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C353C8" w:rsidRPr="00896DDF" w14:paraId="30CF0929" w14:textId="77777777" w:rsidTr="4CEC57CF">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5F91" w:themeFill="accent1" w:themeFillShade="BF"/>
            <w:noWrap/>
            <w:hideMark/>
          </w:tcPr>
          <w:p w14:paraId="30C4F791" w14:textId="77777777" w:rsidR="00427A69" w:rsidRPr="00896DDF" w:rsidRDefault="4CEC57CF" w:rsidP="4CEC57CF">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color w:val="FFFFFF" w:themeColor="background1"/>
                <w:sz w:val="36"/>
                <w:szCs w:val="36"/>
              </w:rPr>
              <w:lastRenderedPageBreak/>
              <w:t>Námsþáttur: Heimilisfræði 4. bekkur</w:t>
            </w:r>
          </w:p>
        </w:tc>
      </w:tr>
    </w:tbl>
    <w:p w14:paraId="2E3D098B" w14:textId="77777777" w:rsidR="00C353C8" w:rsidRPr="00896DDF" w:rsidRDefault="4CEC57CF" w:rsidP="4CEC57CF">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Áherslur og megintilgangur námsþáttar</w:t>
      </w:r>
    </w:p>
    <w:p w14:paraId="3853070B" w14:textId="33BDB9DB" w:rsidR="00C353C8" w:rsidRPr="00896DDF" w:rsidRDefault="4CEC57CF" w:rsidP="4CEC57CF">
      <w:pPr>
        <w:spacing w:before="240" w:line="260" w:lineRule="atLeast"/>
        <w:rPr>
          <w:rFonts w:asciiTheme="minorHAnsi" w:eastAsia="Times New Roman" w:hAnsiTheme="minorHAnsi"/>
          <w:color w:val="000000" w:themeColor="text1"/>
        </w:rPr>
      </w:pPr>
      <w:r w:rsidRPr="4CEC57CF">
        <w:rPr>
          <w:rFonts w:asciiTheme="minorHAnsi" w:eastAsia="Times New Roman" w:hAnsiTheme="minorHAnsi"/>
        </w:rPr>
        <w:t>Megintilgangur list- og verkgreina er að nemendur kynnist fjölbreyttum vinnuaðferðum þar sem reynir á verkfærni, sköpunarkraft, samhæfingu hugar, hjarta og handar og margar ólíkar tjáningarleiðir,</w:t>
      </w:r>
      <w:r w:rsidR="00AC78DB">
        <w:rPr>
          <w:rFonts w:asciiTheme="minorHAnsi" w:eastAsia="Times New Roman" w:hAnsiTheme="minorHAnsi"/>
        </w:rPr>
        <w:t xml:space="preserve"> </w:t>
      </w:r>
      <w:r w:rsidRPr="4CEC57CF">
        <w:rPr>
          <w:rFonts w:asciiTheme="minorHAnsi" w:eastAsia="Times New Roman" w:hAnsiTheme="minorHAnsi"/>
        </w:rPr>
        <w:t>tjáð sig á einfaldan hátt um heilbrigða lífshætti,</w:t>
      </w:r>
    </w:p>
    <w:p w14:paraId="7EFBDA7E" w14:textId="77777777" w:rsidR="00C353C8" w:rsidRPr="00896DDF" w:rsidRDefault="4CEC57CF" w:rsidP="4CEC57CF">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Hæfniviðmið:</w:t>
      </w:r>
    </w:p>
    <w:p w14:paraId="074E0B64" w14:textId="2D233A1B" w:rsidR="00825493" w:rsidRDefault="4CEC57CF" w:rsidP="00825493">
      <w:pPr>
        <w:spacing w:line="260" w:lineRule="atLeast"/>
        <w:rPr>
          <w:rFonts w:asciiTheme="minorHAnsi" w:eastAsia="Times New Roman" w:hAnsiTheme="minorHAnsi"/>
          <w:b/>
          <w:bCs/>
          <w:color w:val="000000" w:themeColor="text1"/>
        </w:rPr>
      </w:pPr>
      <w:r w:rsidRPr="00B17C44">
        <w:rPr>
          <w:rFonts w:asciiTheme="minorHAnsi" w:eastAsia="Times New Roman" w:hAnsiTheme="minorHAnsi"/>
          <w:b/>
          <w:bCs/>
          <w:color w:val="000000" w:themeColor="text1"/>
        </w:rPr>
        <w:t>Námsþáttur</w:t>
      </w:r>
      <w:r w:rsidR="00825493">
        <w:rPr>
          <w:rFonts w:asciiTheme="minorHAnsi" w:eastAsia="Times New Roman" w:hAnsiTheme="minorHAnsi"/>
          <w:b/>
          <w:bCs/>
          <w:color w:val="000000" w:themeColor="text1"/>
        </w:rPr>
        <w:t xml:space="preserve">: Verklag </w:t>
      </w:r>
    </w:p>
    <w:p w14:paraId="26B52260" w14:textId="56D12256" w:rsidR="00825493" w:rsidRPr="00825493" w:rsidRDefault="00825493" w:rsidP="00825493">
      <w:pPr>
        <w:spacing w:line="260" w:lineRule="atLeast"/>
        <w:rPr>
          <w:rFonts w:asciiTheme="minorHAnsi" w:eastAsia="Times New Roman" w:hAnsiTheme="minorHAnsi"/>
          <w:color w:val="000000" w:themeColor="text1"/>
        </w:rPr>
      </w:pPr>
      <w:r w:rsidRPr="00825493">
        <w:rPr>
          <w:rFonts w:asciiTheme="minorHAnsi" w:eastAsia="Times New Roman" w:hAnsiTheme="minorHAnsi"/>
          <w:color w:val="000000" w:themeColor="text1"/>
        </w:rPr>
        <w:t>Útbýr einfaldar og hollar máltíðir með aðstoð.</w:t>
      </w:r>
    </w:p>
    <w:tbl>
      <w:tblPr>
        <w:tblW w:w="3402" w:type="dxa"/>
        <w:tblCellSpacing w:w="15" w:type="dxa"/>
        <w:shd w:val="clear" w:color="auto" w:fill="FFFFFF"/>
        <w:tblCellMar>
          <w:left w:w="0" w:type="dxa"/>
          <w:right w:w="0" w:type="dxa"/>
        </w:tblCellMar>
        <w:tblLook w:val="04A0" w:firstRow="1" w:lastRow="0" w:firstColumn="1" w:lastColumn="0" w:noHBand="0" w:noVBand="1"/>
      </w:tblPr>
      <w:tblGrid>
        <w:gridCol w:w="1139"/>
        <w:gridCol w:w="1124"/>
        <w:gridCol w:w="1139"/>
      </w:tblGrid>
      <w:tr w:rsidR="00825493" w:rsidRPr="00825493" w14:paraId="71FCBD0C" w14:textId="77777777" w:rsidTr="00825493">
        <w:trPr>
          <w:tblCellSpacing w:w="15" w:type="dxa"/>
        </w:trPr>
        <w:tc>
          <w:tcPr>
            <w:tcW w:w="0" w:type="auto"/>
            <w:shd w:val="clear" w:color="auto" w:fill="FFFFFF"/>
            <w:vAlign w:val="center"/>
            <w:hideMark/>
          </w:tcPr>
          <w:p w14:paraId="78B34A94" w14:textId="77777777" w:rsidR="00825493" w:rsidRPr="00825493" w:rsidRDefault="00825493" w:rsidP="00825493">
            <w:pPr>
              <w:spacing w:line="260" w:lineRule="atLeast"/>
              <w:rPr>
                <w:rFonts w:asciiTheme="minorHAnsi" w:eastAsia="Times New Roman" w:hAnsiTheme="minorHAnsi"/>
                <w:b/>
                <w:bCs/>
                <w:color w:val="000000" w:themeColor="text1"/>
              </w:rPr>
            </w:pPr>
          </w:p>
        </w:tc>
        <w:tc>
          <w:tcPr>
            <w:tcW w:w="0" w:type="auto"/>
            <w:shd w:val="clear" w:color="auto" w:fill="FFFFFF"/>
            <w:vAlign w:val="center"/>
            <w:hideMark/>
          </w:tcPr>
          <w:p w14:paraId="1141033C" w14:textId="77777777" w:rsidR="00825493" w:rsidRPr="00825493" w:rsidRDefault="00825493" w:rsidP="00825493">
            <w:pPr>
              <w:spacing w:line="260" w:lineRule="atLeast"/>
              <w:rPr>
                <w:rFonts w:asciiTheme="minorHAnsi" w:eastAsia="Times New Roman" w:hAnsiTheme="minorHAnsi"/>
                <w:b/>
                <w:bCs/>
                <w:color w:val="000000" w:themeColor="text1"/>
              </w:rPr>
            </w:pPr>
          </w:p>
        </w:tc>
        <w:tc>
          <w:tcPr>
            <w:tcW w:w="0" w:type="auto"/>
            <w:shd w:val="clear" w:color="auto" w:fill="FFFFFF"/>
            <w:vAlign w:val="center"/>
            <w:hideMark/>
          </w:tcPr>
          <w:p w14:paraId="0625C4D4" w14:textId="77777777" w:rsidR="00825493" w:rsidRPr="00825493" w:rsidRDefault="00825493" w:rsidP="00825493">
            <w:pPr>
              <w:spacing w:line="260" w:lineRule="atLeast"/>
              <w:rPr>
                <w:rFonts w:asciiTheme="minorHAnsi" w:eastAsia="Times New Roman" w:hAnsiTheme="minorHAnsi"/>
                <w:b/>
                <w:bCs/>
                <w:color w:val="000000" w:themeColor="text1"/>
              </w:rPr>
            </w:pPr>
          </w:p>
        </w:tc>
      </w:tr>
    </w:tbl>
    <w:p w14:paraId="2F9F3070" w14:textId="672C10B2" w:rsidR="00C353C8" w:rsidRPr="00B17C44" w:rsidRDefault="4CEC57CF" w:rsidP="00825493">
      <w:pPr>
        <w:spacing w:line="260" w:lineRule="atLeast"/>
        <w:rPr>
          <w:rFonts w:asciiTheme="minorHAnsi" w:eastAsia="Times New Roman" w:hAnsiTheme="minorHAnsi"/>
          <w:b/>
          <w:bCs/>
          <w:color w:val="000000" w:themeColor="text1"/>
        </w:rPr>
      </w:pPr>
      <w:r w:rsidRPr="00B17C44">
        <w:rPr>
          <w:rFonts w:asciiTheme="minorHAnsi" w:eastAsia="Times New Roman" w:hAnsiTheme="minorHAnsi"/>
          <w:b/>
          <w:bCs/>
          <w:color w:val="000000" w:themeColor="text1"/>
        </w:rPr>
        <w:t>Námsþáttur: </w:t>
      </w:r>
      <w:r w:rsidR="00825493">
        <w:rPr>
          <w:rFonts w:asciiTheme="minorHAnsi" w:eastAsia="Times New Roman" w:hAnsiTheme="minorHAnsi"/>
          <w:b/>
          <w:bCs/>
          <w:color w:val="000000" w:themeColor="text1"/>
        </w:rPr>
        <w:t xml:space="preserve">Lífshættir </w:t>
      </w:r>
    </w:p>
    <w:p w14:paraId="4799F837" w14:textId="37BACF3F" w:rsidR="00B17C44" w:rsidRDefault="00B17C44" w:rsidP="4CEC57CF">
      <w:pPr>
        <w:spacing w:line="260" w:lineRule="atLeast"/>
        <w:rPr>
          <w:rFonts w:asciiTheme="minorHAnsi" w:eastAsia="Times New Roman" w:hAnsiTheme="minorHAnsi"/>
          <w:color w:val="000000" w:themeColor="text1"/>
        </w:rPr>
      </w:pPr>
      <w:r>
        <w:rPr>
          <w:rFonts w:asciiTheme="minorHAnsi" w:eastAsia="Times New Roman" w:hAnsiTheme="minorHAnsi"/>
          <w:color w:val="000000" w:themeColor="text1"/>
        </w:rPr>
        <w:t>F</w:t>
      </w:r>
      <w:r w:rsidRPr="4CEC57CF">
        <w:rPr>
          <w:rFonts w:asciiTheme="minorHAnsi" w:eastAsia="Times New Roman" w:hAnsiTheme="minorHAnsi"/>
          <w:color w:val="000000" w:themeColor="text1"/>
        </w:rPr>
        <w:t>arið eftir einföldum leiðbeiningum um</w:t>
      </w:r>
      <w:r w:rsidR="00825493">
        <w:rPr>
          <w:rFonts w:asciiTheme="minorHAnsi" w:eastAsia="Times New Roman" w:hAnsiTheme="minorHAnsi"/>
          <w:color w:val="000000" w:themeColor="text1"/>
        </w:rPr>
        <w:t xml:space="preserve"> hreinlæti og</w:t>
      </w:r>
      <w:r w:rsidRPr="4CEC57CF">
        <w:rPr>
          <w:rFonts w:asciiTheme="minorHAnsi" w:eastAsia="Times New Roman" w:hAnsiTheme="minorHAnsi"/>
          <w:color w:val="000000" w:themeColor="text1"/>
        </w:rPr>
        <w:t xml:space="preserve"> þrif</w:t>
      </w:r>
      <w:r>
        <w:rPr>
          <w:rFonts w:asciiTheme="minorHAnsi" w:eastAsia="Times New Roman" w:hAnsiTheme="minorHAnsi"/>
          <w:color w:val="000000" w:themeColor="text1"/>
        </w:rPr>
        <w:t>.</w:t>
      </w:r>
    </w:p>
    <w:p w14:paraId="5AA3E972" w14:textId="77777777" w:rsidR="00825493" w:rsidRPr="00896DDF" w:rsidRDefault="00825493" w:rsidP="4CEC57CF">
      <w:pPr>
        <w:spacing w:line="260" w:lineRule="atLeast"/>
        <w:rPr>
          <w:rFonts w:asciiTheme="minorHAnsi" w:eastAsia="Times New Roman" w:hAnsiTheme="minorHAnsi"/>
          <w:color w:val="000000" w:themeColor="text1"/>
        </w:rPr>
      </w:pPr>
    </w:p>
    <w:p w14:paraId="1AC4BA32" w14:textId="0827D268" w:rsidR="00825493" w:rsidRDefault="4CEC57CF" w:rsidP="4CEC57CF">
      <w:pPr>
        <w:spacing w:line="260" w:lineRule="atLeast"/>
        <w:rPr>
          <w:rFonts w:asciiTheme="minorHAnsi" w:eastAsia="Times New Roman" w:hAnsiTheme="minorHAnsi"/>
          <w:b/>
          <w:bCs/>
          <w:color w:val="000000" w:themeColor="text1"/>
        </w:rPr>
      </w:pPr>
      <w:r w:rsidRPr="00B17C44">
        <w:rPr>
          <w:rFonts w:asciiTheme="minorHAnsi" w:eastAsia="Times New Roman" w:hAnsiTheme="minorHAnsi"/>
          <w:b/>
          <w:bCs/>
          <w:color w:val="000000" w:themeColor="text1"/>
        </w:rPr>
        <w:t>Námsþáttur: </w:t>
      </w:r>
      <w:r w:rsidR="00825493">
        <w:rPr>
          <w:rFonts w:asciiTheme="minorHAnsi" w:eastAsia="Times New Roman" w:hAnsiTheme="minorHAnsi"/>
          <w:b/>
          <w:bCs/>
          <w:color w:val="000000" w:themeColor="text1"/>
        </w:rPr>
        <w:t>Menning og umhverfi</w:t>
      </w:r>
    </w:p>
    <w:p w14:paraId="1C1C09B7" w14:textId="74C0F668" w:rsidR="00825493" w:rsidRPr="00825493" w:rsidRDefault="00825493" w:rsidP="00825493">
      <w:pPr>
        <w:spacing w:line="260" w:lineRule="atLeast"/>
        <w:rPr>
          <w:rFonts w:asciiTheme="minorHAnsi" w:eastAsia="Times New Roman" w:hAnsiTheme="minorHAnsi"/>
          <w:color w:val="000000" w:themeColor="text1"/>
        </w:rPr>
      </w:pPr>
      <w:r w:rsidRPr="00825493">
        <w:rPr>
          <w:rFonts w:asciiTheme="minorHAnsi" w:eastAsia="Times New Roman" w:hAnsiTheme="minorHAnsi"/>
          <w:color w:val="000000" w:themeColor="text1"/>
        </w:rPr>
        <w:t>Setur viðfangsefni heimilisfræðinnar í einfalt samhengi við sjálfbærni.</w:t>
      </w:r>
    </w:p>
    <w:p w14:paraId="13713C59" w14:textId="01EAA999" w:rsidR="00825493" w:rsidRPr="00825493" w:rsidRDefault="00825493" w:rsidP="00825493">
      <w:pPr>
        <w:spacing w:line="260" w:lineRule="atLeast"/>
        <w:rPr>
          <w:rFonts w:asciiTheme="minorHAnsi" w:eastAsia="Times New Roman" w:hAnsiTheme="minorHAnsi"/>
          <w:color w:val="000000" w:themeColor="text1"/>
        </w:rPr>
      </w:pPr>
      <w:r w:rsidRPr="00825493">
        <w:rPr>
          <w:rFonts w:asciiTheme="minorHAnsi" w:eastAsia="Times New Roman" w:hAnsiTheme="minorHAnsi"/>
          <w:color w:val="000000" w:themeColor="text1"/>
        </w:rPr>
        <w:t xml:space="preserve">Gerir sér grein fyrir mismunandi kolefnaspori matvæla. </w:t>
      </w:r>
    </w:p>
    <w:p w14:paraId="42EF7213" w14:textId="1CD0DB13" w:rsidR="00825493" w:rsidRPr="00825493" w:rsidRDefault="00825493" w:rsidP="00825493">
      <w:pPr>
        <w:spacing w:line="260" w:lineRule="atLeast"/>
        <w:rPr>
          <w:rFonts w:asciiTheme="minorHAnsi" w:eastAsia="Times New Roman" w:hAnsiTheme="minorHAnsi"/>
          <w:b/>
          <w:bCs/>
          <w:color w:val="000000" w:themeColor="text1"/>
        </w:rPr>
      </w:pPr>
      <w:hyperlink r:id="rId8" w:history="1">
        <w:r w:rsidRPr="00825493">
          <w:rPr>
            <w:rStyle w:val="Tengill"/>
            <w:rFonts w:asciiTheme="minorHAnsi" w:eastAsia="Times New Roman" w:hAnsiTheme="minorHAnsi" w:cstheme="minorHAnsi"/>
            <w:color w:val="auto"/>
            <w:u w:val="none"/>
          </w:rPr>
          <w:t>Skilur einfaldar umbúðamerkingar.</w:t>
        </w:r>
      </w:hyperlink>
    </w:p>
    <w:p w14:paraId="7B517A2A" w14:textId="4C5AC7CA" w:rsidR="00933C22" w:rsidRPr="00896DDF" w:rsidRDefault="00933C22" w:rsidP="4CEC57CF">
      <w:pPr>
        <w:spacing w:line="260" w:lineRule="atLeast"/>
        <w:rPr>
          <w:rFonts w:asciiTheme="minorHAnsi" w:eastAsia="Times New Roman" w:hAnsiTheme="minorHAnsi"/>
          <w:color w:val="000000" w:themeColor="text1"/>
        </w:rPr>
      </w:pPr>
    </w:p>
    <w:tbl>
      <w:tblPr>
        <w:tblW w:w="1414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145"/>
      </w:tblGrid>
      <w:tr w:rsidR="00896DDF" w:rsidRPr="00896DDF" w14:paraId="1F24C71C" w14:textId="77777777" w:rsidTr="4CEC57CF">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hideMark/>
          </w:tcPr>
          <w:p w14:paraId="156F8F4E" w14:textId="77777777" w:rsidR="00896DDF" w:rsidRPr="00896DDF" w:rsidRDefault="4CEC57CF" w:rsidP="4CEC57CF">
            <w:pPr>
              <w:spacing w:after="0" w:line="360" w:lineRule="atLeast"/>
              <w:ind w:left="100" w:right="100"/>
              <w:rPr>
                <w:rFonts w:asciiTheme="minorHAnsi" w:eastAsia="Times New Roman" w:hAnsiTheme="minorHAnsi"/>
                <w:b/>
                <w:bCs/>
              </w:rPr>
            </w:pPr>
            <w:r w:rsidRPr="4CEC57CF">
              <w:rPr>
                <w:rFonts w:asciiTheme="minorHAnsi" w:eastAsia="Times New Roman" w:hAnsiTheme="minorHAnsi"/>
                <w:b/>
                <w:bCs/>
                <w:sz w:val="36"/>
                <w:szCs w:val="36"/>
              </w:rPr>
              <w:lastRenderedPageBreak/>
              <w:t>Námsþáttur: Heimilisfræði 4. bekkur</w:t>
            </w:r>
          </w:p>
        </w:tc>
      </w:tr>
    </w:tbl>
    <w:p w14:paraId="3F485A0A" w14:textId="77777777" w:rsidR="00896DDF" w:rsidRPr="00896DDF" w:rsidRDefault="00896DDF" w:rsidP="00896DDF">
      <w:pPr>
        <w:spacing w:before="0" w:beforeAutospacing="0" w:after="0" w:afterAutospacing="0"/>
        <w:rPr>
          <w:rFonts w:asciiTheme="minorHAnsi" w:hAnsiTheme="minorHAnsi"/>
        </w:rPr>
      </w:pPr>
    </w:p>
    <w:tbl>
      <w:tblPr>
        <w:tblW w:w="14165" w:type="dxa"/>
        <w:tblCellMar>
          <w:top w:w="15" w:type="dxa"/>
          <w:left w:w="15" w:type="dxa"/>
          <w:bottom w:w="15" w:type="dxa"/>
          <w:right w:w="15" w:type="dxa"/>
        </w:tblCellMar>
        <w:tblLook w:val="04A0" w:firstRow="1" w:lastRow="0" w:firstColumn="1" w:lastColumn="0" w:noHBand="0" w:noVBand="1"/>
      </w:tblPr>
      <w:tblGrid>
        <w:gridCol w:w="7503"/>
        <w:gridCol w:w="6662"/>
      </w:tblGrid>
      <w:tr w:rsidR="00437B0C" w:rsidRPr="00896DDF" w14:paraId="681D5E63" w14:textId="77777777" w:rsidTr="4CEC57CF">
        <w:trPr>
          <w:trHeight w:val="285"/>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20E23F2A" w14:textId="77777777" w:rsidR="00437B0C" w:rsidRPr="00896DDF" w:rsidRDefault="4CEC57CF" w:rsidP="4CEC57CF">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Leiðir að hæfniviðmiðum</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23F7BBF" w14:textId="77777777" w:rsidR="00437B0C" w:rsidRPr="00896DDF" w:rsidRDefault="4CEC57CF" w:rsidP="4CEC57CF">
            <w:pPr>
              <w:spacing w:after="0" w:line="240" w:lineRule="atLeast"/>
              <w:ind w:left="100" w:right="100"/>
              <w:rPr>
                <w:rFonts w:asciiTheme="minorHAnsi" w:eastAsia="Times New Roman" w:hAnsiTheme="minorHAnsi"/>
                <w:b/>
                <w:bCs/>
              </w:rPr>
            </w:pPr>
            <w:r w:rsidRPr="4CEC57CF">
              <w:rPr>
                <w:rFonts w:asciiTheme="minorHAnsi" w:eastAsia="Times New Roman" w:hAnsiTheme="minorHAnsi"/>
                <w:b/>
                <w:bCs/>
              </w:rPr>
              <w:t>Viðfangsefni/Efnisval</w:t>
            </w:r>
          </w:p>
        </w:tc>
      </w:tr>
      <w:tr w:rsidR="00437B0C" w:rsidRPr="00896DDF" w14:paraId="4D863005" w14:textId="77777777" w:rsidTr="4CEC57CF">
        <w:trPr>
          <w:trHeight w:val="5100"/>
        </w:trPr>
        <w:tc>
          <w:tcPr>
            <w:tcW w:w="7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77E06D4F" w14:textId="38379A10" w:rsidR="00437B0C" w:rsidRPr="00896DDF" w:rsidRDefault="4CEC57CF" w:rsidP="4CEC57C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Kennslan fer fram í heimilisfræðistofu. Námsgreinin er kennd </w:t>
            </w:r>
            <w:r w:rsidR="008D1B51">
              <w:rPr>
                <w:rFonts w:asciiTheme="minorHAnsi" w:eastAsia="Times New Roman" w:hAnsiTheme="minorHAnsi"/>
              </w:rPr>
              <w:t xml:space="preserve">í </w:t>
            </w:r>
            <w:r w:rsidRPr="4CEC57CF">
              <w:rPr>
                <w:rFonts w:asciiTheme="minorHAnsi" w:eastAsia="Times New Roman" w:hAnsiTheme="minorHAnsi"/>
              </w:rPr>
              <w:t xml:space="preserve">tengslum við aðrar verk- og listgreinar. </w:t>
            </w:r>
          </w:p>
          <w:p w14:paraId="13588009" w14:textId="77777777" w:rsidR="00437B0C" w:rsidRPr="00896DDF" w:rsidRDefault="4CEC57CF" w:rsidP="4CEC57C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2F3957FF" w14:textId="77777777" w:rsidR="00437B0C" w:rsidRPr="00896DDF" w:rsidRDefault="4CEC57CF" w:rsidP="4CEC57CF">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w:t>
            </w:r>
          </w:p>
          <w:p w14:paraId="3F8F165D" w14:textId="77777777" w:rsidR="00437B0C" w:rsidRPr="00896DDF" w:rsidRDefault="00437B0C" w:rsidP="00896DDF">
            <w:pPr>
              <w:spacing w:before="240" w:beforeAutospacing="0" w:after="420" w:line="240" w:lineRule="atLeast"/>
              <w:ind w:left="100" w:right="100"/>
              <w:rPr>
                <w:rFonts w:asciiTheme="minorHAnsi" w:eastAsia="Times New Roman"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33264CBD" w14:textId="77777777" w:rsidR="00796E07" w:rsidRPr="00896DDF" w:rsidRDefault="00796E07" w:rsidP="00796E07">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Baka einfaldar uppskriftir</w:t>
            </w:r>
            <w:r>
              <w:rPr>
                <w:rFonts w:asciiTheme="minorHAnsi" w:eastAsia="Times New Roman" w:hAnsiTheme="minorHAnsi"/>
              </w:rPr>
              <w:t xml:space="preserve"> og </w:t>
            </w:r>
            <w:r w:rsidRPr="4CEC57CF">
              <w:rPr>
                <w:rFonts w:asciiTheme="minorHAnsi" w:eastAsia="Times New Roman" w:hAnsiTheme="minorHAnsi"/>
              </w:rPr>
              <w:t>einfalda rétti</w:t>
            </w:r>
            <w:r>
              <w:rPr>
                <w:rFonts w:asciiTheme="minorHAnsi" w:eastAsia="Times New Roman" w:hAnsiTheme="minorHAnsi"/>
              </w:rPr>
              <w:t xml:space="preserve">. </w:t>
            </w:r>
            <w:r w:rsidRPr="4CEC57CF">
              <w:rPr>
                <w:rFonts w:asciiTheme="minorHAnsi" w:eastAsia="Times New Roman" w:hAnsiTheme="minorHAnsi"/>
              </w:rPr>
              <w:t>Rætt um hollar lífsvenjur</w:t>
            </w:r>
            <w:r>
              <w:rPr>
                <w:rFonts w:asciiTheme="minorHAnsi" w:eastAsia="Times New Roman" w:hAnsiTheme="minorHAnsi"/>
              </w:rPr>
              <w:t xml:space="preserve"> og</w:t>
            </w:r>
            <w:r w:rsidRPr="4CEC57CF">
              <w:rPr>
                <w:rFonts w:asciiTheme="minorHAnsi" w:eastAsia="Times New Roman" w:hAnsiTheme="minorHAnsi"/>
              </w:rPr>
              <w:t xml:space="preserve"> næringu. Fjallað um ýmsar hættur á heimilum og hvernig má koma í veg fyrir óhöpp.</w:t>
            </w:r>
          </w:p>
          <w:p w14:paraId="5F5AAE33" w14:textId="77777777" w:rsidR="00796E07" w:rsidRPr="00896DDF" w:rsidRDefault="00796E07" w:rsidP="00796E07">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Námsgögn</w:t>
            </w:r>
          </w:p>
          <w:p w14:paraId="34D9B591" w14:textId="66965980" w:rsidR="00796E07" w:rsidRPr="00896DDF" w:rsidRDefault="00796E07" w:rsidP="00796E07">
            <w:pPr>
              <w:spacing w:before="240" w:beforeAutospacing="0" w:after="0" w:line="240" w:lineRule="atLeast"/>
              <w:ind w:left="100" w:right="100"/>
              <w:rPr>
                <w:rFonts w:asciiTheme="minorHAnsi" w:eastAsia="Times New Roman" w:hAnsiTheme="minorHAnsi"/>
              </w:rPr>
            </w:pPr>
            <w:r w:rsidRPr="4CEC57CF">
              <w:rPr>
                <w:rFonts w:asciiTheme="minorHAnsi" w:eastAsia="Times New Roman" w:hAnsiTheme="minorHAnsi"/>
              </w:rPr>
              <w:t xml:space="preserve">Tæki </w:t>
            </w:r>
            <w:r>
              <w:rPr>
                <w:rFonts w:asciiTheme="minorHAnsi" w:eastAsia="Times New Roman" w:hAnsiTheme="minorHAnsi"/>
              </w:rPr>
              <w:t>kennslueldhúss</w:t>
            </w:r>
            <w:r w:rsidRPr="4CEC57CF">
              <w:rPr>
                <w:rFonts w:asciiTheme="minorHAnsi" w:eastAsia="Times New Roman" w:hAnsiTheme="minorHAnsi"/>
              </w:rPr>
              <w:t xml:space="preserve">, </w:t>
            </w:r>
            <w:r>
              <w:rPr>
                <w:rFonts w:asciiTheme="minorHAnsi" w:eastAsia="Times New Roman" w:hAnsiTheme="minorHAnsi"/>
              </w:rPr>
              <w:t xml:space="preserve">Heimilisfræði 4 og aðrar uppskriftir frá </w:t>
            </w:r>
            <w:r w:rsidRPr="4CEC57CF">
              <w:rPr>
                <w:rFonts w:asciiTheme="minorHAnsi" w:eastAsia="Times New Roman" w:hAnsiTheme="minorHAnsi"/>
              </w:rPr>
              <w:t xml:space="preserve"> kennara</w:t>
            </w:r>
            <w:r>
              <w:rPr>
                <w:rFonts w:asciiTheme="minorHAnsi" w:eastAsia="Times New Roman" w:hAnsiTheme="minorHAnsi"/>
              </w:rPr>
              <w:t>.</w:t>
            </w:r>
          </w:p>
          <w:p w14:paraId="331CB9A4" w14:textId="77777777" w:rsidR="00437B0C" w:rsidRPr="00896DDF" w:rsidRDefault="4CEC57CF" w:rsidP="4CEC57CF">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p w14:paraId="6A0359BE" w14:textId="77777777" w:rsidR="00437B0C" w:rsidRPr="00896DDF" w:rsidRDefault="4CEC57CF" w:rsidP="4CEC57CF">
            <w:pPr>
              <w:spacing w:before="240" w:beforeAutospacing="0" w:after="420" w:line="240" w:lineRule="atLeast"/>
              <w:ind w:left="100" w:right="100"/>
              <w:rPr>
                <w:rFonts w:asciiTheme="minorHAnsi" w:eastAsia="Times New Roman" w:hAnsiTheme="minorHAnsi"/>
              </w:rPr>
            </w:pPr>
            <w:r w:rsidRPr="4CEC57CF">
              <w:rPr>
                <w:rFonts w:asciiTheme="minorHAnsi" w:eastAsia="Times New Roman" w:hAnsiTheme="minorHAnsi"/>
              </w:rPr>
              <w:t> </w:t>
            </w:r>
          </w:p>
        </w:tc>
      </w:tr>
    </w:tbl>
    <w:p w14:paraId="46931081" w14:textId="77777777" w:rsidR="00C353C8" w:rsidRPr="00896DDF" w:rsidRDefault="4CEC57CF" w:rsidP="4CEC57CF">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 </w:t>
      </w:r>
    </w:p>
    <w:p w14:paraId="4E3EA6A2" w14:textId="77777777" w:rsidR="00C353C8" w:rsidRPr="00896DDF" w:rsidRDefault="4CEC57CF" w:rsidP="4CEC57CF">
      <w:pPr>
        <w:spacing w:line="260" w:lineRule="atLeast"/>
        <w:rPr>
          <w:rFonts w:asciiTheme="minorHAnsi" w:eastAsia="Times New Roman" w:hAnsiTheme="minorHAnsi"/>
          <w:color w:val="000000" w:themeColor="text1"/>
        </w:rPr>
      </w:pPr>
      <w:r w:rsidRPr="4CEC57CF">
        <w:rPr>
          <w:rFonts w:asciiTheme="minorHAnsi" w:eastAsia="Times New Roman" w:hAnsiTheme="minorHAnsi"/>
          <w:color w:val="000000" w:themeColor="text1"/>
        </w:rPr>
        <w:t> </w:t>
      </w:r>
    </w:p>
    <w:p w14:paraId="1D02FAC5" w14:textId="77777777" w:rsidR="00C353C8" w:rsidRPr="00896DDF" w:rsidRDefault="00C353C8" w:rsidP="00C353C8">
      <w:pPr>
        <w:rPr>
          <w:rFonts w:asciiTheme="minorHAnsi" w:hAnsiTheme="minorHAnsi"/>
        </w:rPr>
      </w:pPr>
    </w:p>
    <w:p w14:paraId="5D97E72D" w14:textId="77777777" w:rsidR="00557C35" w:rsidRPr="00896DDF" w:rsidRDefault="004B015E" w:rsidP="00557C35">
      <w:pPr>
        <w:rPr>
          <w:rFonts w:asciiTheme="minorHAnsi" w:hAnsiTheme="minorHAnsi"/>
        </w:rPr>
      </w:pPr>
      <w:r w:rsidRPr="00896DDF">
        <w:rPr>
          <w:rFonts w:asciiTheme="minorHAnsi" w:hAnsiTheme="minorHAnsi"/>
        </w:rPr>
        <w:br w:type="page"/>
      </w:r>
    </w:p>
    <w:tbl>
      <w:tblPr>
        <w:tblStyle w:val="Hnitanettflu"/>
        <w:tblW w:w="0" w:type="auto"/>
        <w:shd w:val="clear" w:color="auto" w:fill="365F91" w:themeFill="accent1" w:themeFillShade="BF"/>
        <w:tblLook w:val="04A0" w:firstRow="1" w:lastRow="0" w:firstColumn="1" w:lastColumn="0" w:noHBand="0" w:noVBand="1"/>
      </w:tblPr>
      <w:tblGrid>
        <w:gridCol w:w="13994"/>
      </w:tblGrid>
      <w:tr w:rsidR="00896DDF" w:rsidRPr="00896DDF" w14:paraId="50DFDD0E" w14:textId="77777777" w:rsidTr="4CEC57CF">
        <w:tc>
          <w:tcPr>
            <w:tcW w:w="13994" w:type="dxa"/>
            <w:shd w:val="clear" w:color="auto" w:fill="365F91" w:themeFill="accent1" w:themeFillShade="BF"/>
          </w:tcPr>
          <w:p w14:paraId="55CD3ABD" w14:textId="77777777" w:rsidR="00557C35" w:rsidRPr="00896DDF" w:rsidRDefault="4CEC57CF" w:rsidP="4CEC57CF">
            <w:pPr>
              <w:rPr>
                <w:rFonts w:asciiTheme="minorHAnsi" w:hAnsiTheme="minorHAnsi"/>
                <w:b/>
                <w:bCs/>
                <w:color w:val="FFFFFF" w:themeColor="background1"/>
                <w:sz w:val="36"/>
                <w:szCs w:val="36"/>
              </w:rPr>
            </w:pPr>
            <w:r w:rsidRPr="4CEC57CF">
              <w:rPr>
                <w:rFonts w:asciiTheme="minorHAnsi" w:hAnsiTheme="minorHAnsi"/>
                <w:b/>
                <w:bCs/>
                <w:color w:val="FFFFFF" w:themeColor="background1"/>
                <w:sz w:val="36"/>
                <w:szCs w:val="36"/>
              </w:rPr>
              <w:lastRenderedPageBreak/>
              <w:t>Námsþáttur: Myndmennt 4.bekkur</w:t>
            </w:r>
          </w:p>
        </w:tc>
      </w:tr>
    </w:tbl>
    <w:p w14:paraId="28FB653A" w14:textId="77777777" w:rsidR="00557C35" w:rsidRPr="00896DDF" w:rsidRDefault="4CEC57CF" w:rsidP="4CEC57CF">
      <w:pPr>
        <w:spacing w:before="240"/>
        <w:rPr>
          <w:rFonts w:asciiTheme="minorHAnsi" w:hAnsiTheme="minorHAnsi"/>
        </w:rPr>
      </w:pPr>
      <w:r w:rsidRPr="4CEC57CF">
        <w:rPr>
          <w:rFonts w:asciiTheme="minorHAnsi" w:hAnsiTheme="minorHAnsi"/>
        </w:rPr>
        <w:t>Áherslur og megintilgangur námsþáttar</w:t>
      </w:r>
    </w:p>
    <w:p w14:paraId="322668BB" w14:textId="77777777" w:rsidR="00557C35" w:rsidRPr="00896DDF" w:rsidRDefault="4CEC57CF" w:rsidP="4CEC57CF">
      <w:pPr>
        <w:rPr>
          <w:rFonts w:asciiTheme="minorHAnsi" w:hAnsiTheme="minorHAnsi"/>
        </w:rPr>
      </w:pPr>
      <w:r w:rsidRPr="4CEC57CF">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4D763F16" w14:textId="77777777" w:rsidR="00557C35" w:rsidRPr="00896DDF" w:rsidRDefault="4CEC57CF" w:rsidP="4CEC57CF">
      <w:pPr>
        <w:rPr>
          <w:rFonts w:asciiTheme="minorHAnsi" w:hAnsiTheme="minorHAnsi"/>
        </w:rPr>
      </w:pPr>
      <w:r w:rsidRPr="4CEC57CF">
        <w:rPr>
          <w:rFonts w:asciiTheme="minorHAnsi" w:hAnsiTheme="minorHAnsi"/>
        </w:rPr>
        <w:t>Hæfniviðmið: Hér eru tilgreind þau hæfniviðmið aðalnámskrár sem stefnt er að í viðkomandi  námsþætti.</w:t>
      </w:r>
    </w:p>
    <w:p w14:paraId="7C8EE4FA" w14:textId="77777777" w:rsidR="00557C35" w:rsidRPr="00896DDF" w:rsidRDefault="4CEC57CF" w:rsidP="4CEC57CF">
      <w:pPr>
        <w:rPr>
          <w:rFonts w:asciiTheme="minorHAnsi" w:hAnsiTheme="minorHAnsi"/>
        </w:rPr>
      </w:pPr>
      <w:r w:rsidRPr="4CEC57CF">
        <w:rPr>
          <w:rFonts w:asciiTheme="minorHAnsi" w:hAnsiTheme="minorHAnsi"/>
        </w:rPr>
        <w:t xml:space="preserve">Nemandi á að geta:   </w:t>
      </w:r>
    </w:p>
    <w:p w14:paraId="487285E1"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nýtt sér í eigin sköpun einfaldar útfærslur sem byggja á færni  í meðferð lita-, formfræði og myndbyggingar.</w:t>
      </w:r>
    </w:p>
    <w:p w14:paraId="62083876"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skapað myndverk í ýmsum tilgangi  með margvíslegum aðferðum.</w:t>
      </w:r>
    </w:p>
    <w:p w14:paraId="296D2538"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tjáð tilfinningar, skoðanir og hugmyndaheim sinn í myndverki á einfaldan hátt.</w:t>
      </w:r>
    </w:p>
    <w:p w14:paraId="7B01FAAA"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útskýrt og sýnt vinnuferli sem felur í sér þróun frá hugmynd að myndverki.</w:t>
      </w:r>
    </w:p>
    <w:p w14:paraId="295B5233"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unnið út frá kveikju við eigin listsköpun.</w:t>
      </w:r>
    </w:p>
    <w:p w14:paraId="5AF365E7"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þekkt og notað hugtök og heiti sem tengjast lögmálum og aðferðum  verkefna hverju sinni.</w:t>
      </w:r>
    </w:p>
    <w:p w14:paraId="4B75E091"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fjallað um eigin verk og annarra.</w:t>
      </w:r>
    </w:p>
    <w:p w14:paraId="5C571CA6"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greint að einhverju leyti á milli mismundandi aðferða við gerð listaverka.</w:t>
      </w:r>
    </w:p>
    <w:p w14:paraId="5B8B11C6"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greint á einfaldan hátt áhrif myndmáls í nærumhverfi hans.</w:t>
      </w:r>
    </w:p>
    <w:p w14:paraId="78B08D9F" w14:textId="77777777" w:rsidR="00557C35" w:rsidRPr="00896DDF" w:rsidRDefault="4CEC57CF" w:rsidP="4CEC57CF">
      <w:pPr>
        <w:pStyle w:val="Mlsgreinlista"/>
        <w:numPr>
          <w:ilvl w:val="0"/>
          <w:numId w:val="14"/>
        </w:numPr>
        <w:spacing w:before="0" w:beforeAutospacing="0" w:after="200" w:afterAutospacing="0" w:line="276" w:lineRule="auto"/>
        <w:rPr>
          <w:rFonts w:asciiTheme="minorHAnsi" w:hAnsiTheme="minorHAnsi"/>
        </w:rPr>
      </w:pPr>
      <w:r w:rsidRPr="4CEC57CF">
        <w:rPr>
          <w:rFonts w:asciiTheme="minorHAnsi" w:hAnsiTheme="minorHAnsi"/>
        </w:rPr>
        <w:t>skilið mismunandi tilgang myndlistar og hönnunar..</w:t>
      </w:r>
    </w:p>
    <w:p w14:paraId="549E7E6D" w14:textId="77777777" w:rsidR="00933C22" w:rsidRDefault="00933C22">
      <w:pPr>
        <w:spacing w:before="0" w:beforeAutospacing="0" w:after="200" w:afterAutospacing="0" w:line="276" w:lineRule="auto"/>
        <w:rPr>
          <w:rFonts w:asciiTheme="minorHAnsi" w:hAnsiTheme="minorHAnsi"/>
          <w:i/>
          <w:sz w:val="20"/>
          <w:szCs w:val="36"/>
        </w:rPr>
      </w:pPr>
      <w:r w:rsidRPr="00896DDF">
        <w:rPr>
          <w:rFonts w:asciiTheme="minorHAnsi" w:hAnsiTheme="minorHAnsi"/>
          <w:i/>
          <w:sz w:val="20"/>
          <w:szCs w:val="36"/>
        </w:rPr>
        <w:br w:type="page"/>
      </w:r>
    </w:p>
    <w:tbl>
      <w:tblPr>
        <w:tblStyle w:val="Hnitanettflu"/>
        <w:tblW w:w="0" w:type="auto"/>
        <w:shd w:val="clear" w:color="auto" w:fill="FFFFFF" w:themeFill="background1"/>
        <w:tblLook w:val="04A0" w:firstRow="1" w:lastRow="0" w:firstColumn="1" w:lastColumn="0" w:noHBand="0" w:noVBand="1"/>
      </w:tblPr>
      <w:tblGrid>
        <w:gridCol w:w="13994"/>
      </w:tblGrid>
      <w:tr w:rsidR="003A1C0D" w:rsidRPr="003A1C0D" w14:paraId="155365D5" w14:textId="77777777" w:rsidTr="4CEC57CF">
        <w:tc>
          <w:tcPr>
            <w:tcW w:w="13994" w:type="dxa"/>
            <w:shd w:val="clear" w:color="auto" w:fill="FFFFFF" w:themeFill="background1"/>
          </w:tcPr>
          <w:p w14:paraId="3E8F8D69" w14:textId="77777777" w:rsidR="00896DDF" w:rsidRPr="003A1C0D" w:rsidRDefault="4CEC57CF" w:rsidP="4CEC57CF">
            <w:pPr>
              <w:rPr>
                <w:rFonts w:asciiTheme="minorHAnsi" w:hAnsiTheme="minorHAnsi"/>
                <w:b/>
                <w:bCs/>
                <w:sz w:val="36"/>
                <w:szCs w:val="36"/>
              </w:rPr>
            </w:pPr>
            <w:r w:rsidRPr="4CEC57CF">
              <w:rPr>
                <w:rFonts w:asciiTheme="minorHAnsi" w:hAnsiTheme="minorHAnsi"/>
                <w:b/>
                <w:bCs/>
                <w:sz w:val="36"/>
                <w:szCs w:val="36"/>
              </w:rPr>
              <w:lastRenderedPageBreak/>
              <w:t>Námsþáttur: Myndmennt 4.bekkur</w:t>
            </w:r>
          </w:p>
        </w:tc>
      </w:tr>
    </w:tbl>
    <w:p w14:paraId="633EC78B" w14:textId="77777777" w:rsidR="00896DDF" w:rsidRPr="00896DDF" w:rsidRDefault="00896DDF">
      <w:pPr>
        <w:spacing w:before="0" w:beforeAutospacing="0" w:after="200" w:afterAutospacing="0" w:line="276" w:lineRule="auto"/>
        <w:rPr>
          <w:rFonts w:asciiTheme="minorHAnsi" w:hAnsiTheme="minorHAnsi"/>
          <w:i/>
          <w:sz w:val="20"/>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7649"/>
        <w:gridCol w:w="6345"/>
      </w:tblGrid>
      <w:tr w:rsidR="00437B0C" w:rsidRPr="00896DDF" w14:paraId="365C9C3B" w14:textId="77777777" w:rsidTr="4CEC57CF">
        <w:trPr>
          <w:trHeight w:val="361"/>
        </w:trPr>
        <w:tc>
          <w:tcPr>
            <w:tcW w:w="2733" w:type="pct"/>
            <w:vAlign w:val="center"/>
          </w:tcPr>
          <w:p w14:paraId="24FA8702" w14:textId="77777777" w:rsidR="00437B0C" w:rsidRPr="003A1C0D" w:rsidRDefault="4CEC57CF" w:rsidP="4CEC57CF">
            <w:pPr>
              <w:rPr>
                <w:rFonts w:asciiTheme="minorHAnsi" w:hAnsiTheme="minorHAnsi"/>
                <w:b/>
                <w:bCs/>
              </w:rPr>
            </w:pPr>
            <w:r w:rsidRPr="4CEC57CF">
              <w:rPr>
                <w:rFonts w:asciiTheme="minorHAnsi" w:hAnsiTheme="minorHAnsi"/>
                <w:b/>
                <w:bCs/>
              </w:rPr>
              <w:t xml:space="preserve">Leiðir að hæfniviðmiðum </w:t>
            </w:r>
          </w:p>
        </w:tc>
        <w:tc>
          <w:tcPr>
            <w:tcW w:w="2267" w:type="pct"/>
            <w:vAlign w:val="center"/>
          </w:tcPr>
          <w:p w14:paraId="4FC2827F" w14:textId="77777777" w:rsidR="00437B0C" w:rsidRPr="003A1C0D" w:rsidRDefault="4CEC57CF" w:rsidP="4CEC57CF">
            <w:pPr>
              <w:rPr>
                <w:rFonts w:asciiTheme="minorHAnsi" w:hAnsiTheme="minorHAnsi"/>
                <w:b/>
                <w:bCs/>
              </w:rPr>
            </w:pPr>
            <w:r w:rsidRPr="4CEC57CF">
              <w:rPr>
                <w:rFonts w:asciiTheme="minorHAnsi" w:hAnsiTheme="minorHAnsi"/>
                <w:b/>
                <w:bCs/>
              </w:rPr>
              <w:t>Viðfangsefni/Efnisval</w:t>
            </w:r>
          </w:p>
        </w:tc>
      </w:tr>
      <w:tr w:rsidR="00437B0C" w:rsidRPr="00896DDF" w14:paraId="7B8C36F0" w14:textId="77777777" w:rsidTr="4CEC57CF">
        <w:trPr>
          <w:trHeight w:val="6202"/>
        </w:trPr>
        <w:tc>
          <w:tcPr>
            <w:tcW w:w="2733" w:type="pct"/>
            <w:shd w:val="clear" w:color="auto" w:fill="FFFFFF" w:themeFill="background1"/>
          </w:tcPr>
          <w:p w14:paraId="3D8F169C" w14:textId="481E1FD2" w:rsidR="00437B0C" w:rsidRPr="00896DDF" w:rsidRDefault="4CEC57CF" w:rsidP="4CEC57CF">
            <w:pPr>
              <w:spacing w:line="276" w:lineRule="auto"/>
              <w:jc w:val="both"/>
              <w:rPr>
                <w:rFonts w:asciiTheme="minorHAnsi" w:eastAsia="Times New Roman" w:hAnsiTheme="minorHAnsi"/>
              </w:rPr>
            </w:pPr>
            <w:r w:rsidRPr="4CEC57CF">
              <w:rPr>
                <w:rFonts w:asciiTheme="minorHAnsi" w:eastAsia="Times New Roman" w:hAnsiTheme="minorHAnsi"/>
              </w:rPr>
              <w:t xml:space="preserve">Kennslan fer fram í myndmenntastofu. Námsgreinin er kennd í lotukerfi og er í tengslum við aðrar verk- og listgreinar. Árganginum er blandað saman í hópa. </w:t>
            </w:r>
          </w:p>
          <w:p w14:paraId="4ED5388A" w14:textId="77777777" w:rsidR="00437B0C" w:rsidRPr="00896DDF" w:rsidRDefault="00437B0C" w:rsidP="61E348C9">
            <w:pPr>
              <w:spacing w:line="276" w:lineRule="auto"/>
              <w:jc w:val="both"/>
              <w:rPr>
                <w:rFonts w:asciiTheme="minorHAnsi" w:hAnsiTheme="minorHAnsi"/>
                <w:color w:val="FFFFFF" w:themeColor="background1"/>
                <w:sz w:val="36"/>
                <w:szCs w:val="36"/>
              </w:rPr>
            </w:pPr>
          </w:p>
          <w:p w14:paraId="1F986108" w14:textId="74955D47" w:rsidR="00437B0C" w:rsidRPr="00896DDF" w:rsidRDefault="4CEC57CF" w:rsidP="4CEC57CF">
            <w:pPr>
              <w:pStyle w:val="Mlsgreinlista"/>
              <w:numPr>
                <w:ilvl w:val="0"/>
                <w:numId w:val="16"/>
              </w:numPr>
              <w:spacing w:line="276" w:lineRule="auto"/>
              <w:jc w:val="both"/>
              <w:rPr>
                <w:rFonts w:asciiTheme="minorHAnsi" w:hAnsiTheme="minorHAnsi"/>
              </w:rPr>
            </w:pPr>
            <w:r w:rsidRPr="4CEC57CF">
              <w:rPr>
                <w:rFonts w:asciiTheme="minorHAnsi" w:hAnsiTheme="minorHAnsi"/>
              </w:rPr>
              <w:t>Margskonar lita formfræði og myndbyggingaræfingar m.a. með málun, teiknun, form- og litafræði.</w:t>
            </w:r>
          </w:p>
          <w:p w14:paraId="7C8276CB" w14:textId="77777777" w:rsidR="00437B0C" w:rsidRPr="00896DDF" w:rsidRDefault="4CEC57CF" w:rsidP="4CEC57CF">
            <w:pPr>
              <w:pStyle w:val="Mlsgreinlista"/>
              <w:numPr>
                <w:ilvl w:val="0"/>
                <w:numId w:val="16"/>
              </w:numPr>
              <w:spacing w:line="276" w:lineRule="auto"/>
              <w:jc w:val="both"/>
              <w:rPr>
                <w:rFonts w:asciiTheme="minorHAnsi" w:hAnsiTheme="minorHAnsi"/>
              </w:rPr>
            </w:pPr>
            <w:r w:rsidRPr="4CEC57CF">
              <w:rPr>
                <w:rFonts w:asciiTheme="minorHAnsi" w:hAnsiTheme="minorHAnsi"/>
              </w:rPr>
              <w:t>Notuð verða margskonar efni og verkfæri til að skapa eigin verk.</w:t>
            </w:r>
          </w:p>
          <w:p w14:paraId="3EB7B4D8" w14:textId="77777777" w:rsidR="00437B0C" w:rsidRPr="00896DDF" w:rsidRDefault="4CEC57CF" w:rsidP="4CEC57CF">
            <w:pPr>
              <w:pStyle w:val="Mlsgreinlista"/>
              <w:numPr>
                <w:ilvl w:val="0"/>
                <w:numId w:val="16"/>
              </w:numPr>
              <w:spacing w:line="276" w:lineRule="auto"/>
              <w:jc w:val="both"/>
              <w:rPr>
                <w:rFonts w:asciiTheme="minorHAnsi" w:hAnsiTheme="minorHAnsi"/>
              </w:rPr>
            </w:pPr>
            <w:r w:rsidRPr="4CEC57CF">
              <w:rPr>
                <w:rFonts w:asciiTheme="minorHAnsi" w:hAnsiTheme="minorHAnsi"/>
              </w:rPr>
              <w:t>Unnið að því að kveikja hugmynd sem verður að lokum fullbúið verk.</w:t>
            </w:r>
          </w:p>
          <w:p w14:paraId="6D1EE9C5" w14:textId="77777777" w:rsidR="00437B0C" w:rsidRPr="00896DDF" w:rsidRDefault="4CEC57CF" w:rsidP="4CEC57CF">
            <w:pPr>
              <w:pStyle w:val="Mlsgreinlista"/>
              <w:numPr>
                <w:ilvl w:val="0"/>
                <w:numId w:val="16"/>
              </w:numPr>
              <w:spacing w:line="276" w:lineRule="auto"/>
              <w:jc w:val="both"/>
              <w:rPr>
                <w:rFonts w:asciiTheme="minorHAnsi" w:hAnsiTheme="minorHAnsi"/>
              </w:rPr>
            </w:pPr>
            <w:r w:rsidRPr="4CEC57CF">
              <w:rPr>
                <w:rFonts w:asciiTheme="minorHAnsi" w:hAnsiTheme="minorHAnsi"/>
              </w:rPr>
              <w:t>Skoða og fjalla um eigin verk og annara.</w:t>
            </w:r>
          </w:p>
          <w:p w14:paraId="4EB3B78D" w14:textId="77777777" w:rsidR="00437B0C" w:rsidRPr="00896DDF" w:rsidRDefault="4CEC57CF" w:rsidP="4CEC57CF">
            <w:pPr>
              <w:spacing w:line="276" w:lineRule="auto"/>
              <w:ind w:left="420"/>
              <w:jc w:val="both"/>
              <w:rPr>
                <w:rFonts w:asciiTheme="minorHAnsi" w:hAnsiTheme="minorHAnsi"/>
              </w:rPr>
            </w:pPr>
            <w:r w:rsidRPr="4CEC57CF">
              <w:rPr>
                <w:rFonts w:asciiTheme="minorHAnsi" w:hAnsiTheme="minorHAnsi"/>
              </w:rPr>
              <w:t>Kennd verða hugtök og heiti eftir því sem við á.</w:t>
            </w:r>
          </w:p>
          <w:p w14:paraId="05631421" w14:textId="27C55DF1" w:rsidR="00437B0C" w:rsidRPr="00896DDF" w:rsidRDefault="4CEC57CF" w:rsidP="4CEC57CF">
            <w:pPr>
              <w:spacing w:line="276" w:lineRule="auto"/>
              <w:ind w:left="420"/>
              <w:jc w:val="both"/>
              <w:rPr>
                <w:rFonts w:asciiTheme="minorHAnsi" w:hAnsiTheme="minorHAnsi"/>
              </w:rPr>
            </w:pPr>
            <w:r w:rsidRPr="4CEC57CF">
              <w:rPr>
                <w:rFonts w:asciiTheme="minorHAnsi" w:hAnsiTheme="minorHAnsi"/>
              </w:rPr>
              <w:t>Myndlist, hönnun, ljósmyndir og myndmál skoðuð með hjálp veraldarvefsins og bóka. Umræður um áhrif myndmáls í nærumhverfi.</w:t>
            </w:r>
          </w:p>
          <w:p w14:paraId="22F8D244" w14:textId="77777777" w:rsidR="00437B0C" w:rsidRPr="00896DDF" w:rsidRDefault="00437B0C" w:rsidP="61E348C9">
            <w:pPr>
              <w:spacing w:line="276" w:lineRule="auto"/>
              <w:jc w:val="both"/>
              <w:rPr>
                <w:rFonts w:asciiTheme="minorHAnsi" w:hAnsiTheme="minorHAnsi"/>
                <w:color w:val="FFFFFF" w:themeColor="background1"/>
                <w:sz w:val="36"/>
                <w:szCs w:val="36"/>
              </w:rPr>
            </w:pPr>
          </w:p>
        </w:tc>
        <w:tc>
          <w:tcPr>
            <w:tcW w:w="2267" w:type="pct"/>
            <w:shd w:val="clear" w:color="auto" w:fill="FFFFFF" w:themeFill="background1"/>
          </w:tcPr>
          <w:p w14:paraId="40996A01" w14:textId="77777777" w:rsidR="00967BAF" w:rsidRPr="00967BAF" w:rsidRDefault="00967BAF" w:rsidP="00967BAF">
            <w:pPr>
              <w:spacing w:before="0" w:beforeAutospacing="0" w:after="0" w:afterAutospacing="0"/>
              <w:jc w:val="both"/>
              <w:rPr>
                <w:rFonts w:asciiTheme="minorHAnsi" w:hAnsiTheme="minorHAnsi"/>
              </w:rPr>
            </w:pPr>
            <w:r w:rsidRPr="00967BAF">
              <w:rPr>
                <w:rFonts w:asciiTheme="minorHAnsi" w:hAnsiTheme="minorHAnsi"/>
              </w:rPr>
              <w:t xml:space="preserve">Áhersla er lögð á tækni, sköpun, fagurfræði og gildi, efnisþekkingu, góða umgengni og frágang, líkamsbeitingu, túlkun og tjáningu. </w:t>
            </w:r>
          </w:p>
          <w:p w14:paraId="037CA67E" w14:textId="77777777" w:rsidR="00DF0DBF" w:rsidRDefault="00DF0DBF" w:rsidP="00C52224">
            <w:pPr>
              <w:spacing w:before="0" w:beforeAutospacing="0" w:after="0" w:afterAutospacing="0"/>
              <w:jc w:val="both"/>
              <w:rPr>
                <w:rFonts w:asciiTheme="minorHAnsi" w:hAnsiTheme="minorHAnsi"/>
              </w:rPr>
            </w:pPr>
          </w:p>
          <w:p w14:paraId="6C742A13" w14:textId="647BFBED" w:rsidR="00437B0C" w:rsidRPr="00DF0DBF" w:rsidRDefault="4CEC57CF" w:rsidP="00C52224">
            <w:pPr>
              <w:spacing w:before="0" w:beforeAutospacing="0" w:after="0" w:afterAutospacing="0"/>
              <w:jc w:val="both"/>
              <w:rPr>
                <w:rFonts w:asciiTheme="minorHAnsi" w:hAnsiTheme="minorHAnsi"/>
                <w:b/>
                <w:bCs/>
              </w:rPr>
            </w:pPr>
            <w:r w:rsidRPr="00DF0DBF">
              <w:rPr>
                <w:rFonts w:asciiTheme="minorHAnsi" w:hAnsiTheme="minorHAnsi"/>
                <w:b/>
                <w:bCs/>
              </w:rPr>
              <w:t>Nemendur:</w:t>
            </w:r>
          </w:p>
          <w:p w14:paraId="0D21F14F" w14:textId="67B78556" w:rsidR="00437B0C" w:rsidRPr="00FA746D" w:rsidRDefault="00FA746D" w:rsidP="00FA746D">
            <w:pPr>
              <w:spacing w:before="0" w:beforeAutospacing="0" w:after="0" w:afterAutospacing="0"/>
              <w:jc w:val="both"/>
              <w:rPr>
                <w:rFonts w:asciiTheme="minorHAnsi" w:hAnsiTheme="minorHAnsi"/>
                <w:color w:val="FFFFFF" w:themeColor="background1"/>
              </w:rPr>
            </w:pPr>
            <w:r>
              <w:rPr>
                <w:rFonts w:asciiTheme="minorHAnsi" w:hAnsiTheme="minorHAnsi"/>
              </w:rPr>
              <w:t xml:space="preserve">       </w:t>
            </w:r>
            <w:r w:rsidRPr="00FA746D">
              <w:rPr>
                <w:rFonts w:asciiTheme="minorHAnsi" w:hAnsiTheme="minorHAnsi"/>
              </w:rPr>
              <w:t xml:space="preserve">- </w:t>
            </w:r>
            <w:r w:rsidR="4CEC57CF" w:rsidRPr="00FA746D">
              <w:rPr>
                <w:rFonts w:asciiTheme="minorHAnsi" w:hAnsiTheme="minorHAnsi"/>
              </w:rPr>
              <w:t xml:space="preserve">Þjálfist í grunnþáttum myndlistar s.s. myndbyggingu lita og </w:t>
            </w:r>
            <w:r>
              <w:rPr>
                <w:rFonts w:asciiTheme="minorHAnsi" w:hAnsiTheme="minorHAnsi"/>
              </w:rPr>
              <w:t xml:space="preserve">    </w:t>
            </w:r>
            <w:r w:rsidR="4CEC57CF" w:rsidRPr="00FA746D">
              <w:rPr>
                <w:rFonts w:asciiTheme="minorHAnsi" w:hAnsiTheme="minorHAnsi"/>
              </w:rPr>
              <w:t xml:space="preserve">formfræði með áherslu á andstæða liti. </w:t>
            </w:r>
          </w:p>
          <w:p w14:paraId="1AA71F4D" w14:textId="77777777" w:rsidR="00437B0C" w:rsidRPr="00C52224" w:rsidRDefault="4CEC57CF" w:rsidP="00C52224">
            <w:pPr>
              <w:pStyle w:val="Mlsgreinlista"/>
              <w:numPr>
                <w:ilvl w:val="0"/>
                <w:numId w:val="15"/>
              </w:numPr>
              <w:spacing w:before="0" w:beforeAutospacing="0" w:after="0" w:afterAutospacing="0"/>
              <w:jc w:val="both"/>
              <w:rPr>
                <w:rFonts w:asciiTheme="minorHAnsi" w:hAnsiTheme="minorHAnsi"/>
                <w:color w:val="FFFFFF" w:themeColor="background1"/>
              </w:rPr>
            </w:pPr>
            <w:r w:rsidRPr="00C52224">
              <w:rPr>
                <w:rFonts w:asciiTheme="minorHAnsi" w:hAnsiTheme="minorHAnsi"/>
              </w:rPr>
              <w:t>Skoði verk eftir valda listamenn sem tilheyra Expressjónisma og Raunsæi.</w:t>
            </w:r>
          </w:p>
          <w:p w14:paraId="24535A2F" w14:textId="77777777" w:rsidR="00437B0C" w:rsidRPr="00C52224" w:rsidRDefault="4CEC57CF" w:rsidP="00C52224">
            <w:pPr>
              <w:pStyle w:val="Mlsgreinlista"/>
              <w:numPr>
                <w:ilvl w:val="0"/>
                <w:numId w:val="15"/>
              </w:numPr>
              <w:spacing w:before="0" w:beforeAutospacing="0" w:after="0" w:afterAutospacing="0"/>
              <w:jc w:val="both"/>
              <w:rPr>
                <w:rFonts w:asciiTheme="minorHAnsi" w:hAnsiTheme="minorHAnsi"/>
                <w:color w:val="FFFFFF" w:themeColor="background1"/>
              </w:rPr>
            </w:pPr>
            <w:r w:rsidRPr="00C52224">
              <w:rPr>
                <w:rFonts w:asciiTheme="minorHAnsi" w:hAnsiTheme="minorHAnsi"/>
              </w:rPr>
              <w:t>Þekki hugtökin jákvætt og neikvætt rými.</w:t>
            </w:r>
          </w:p>
          <w:p w14:paraId="29CCF5DE" w14:textId="77777777" w:rsidR="00437B0C" w:rsidRPr="00C52224" w:rsidRDefault="4CEC57CF" w:rsidP="00C52224">
            <w:pPr>
              <w:pStyle w:val="Mlsgreinlista"/>
              <w:numPr>
                <w:ilvl w:val="0"/>
                <w:numId w:val="15"/>
              </w:numPr>
              <w:spacing w:before="0" w:beforeAutospacing="0" w:after="0" w:afterAutospacing="0"/>
              <w:jc w:val="both"/>
              <w:rPr>
                <w:rFonts w:asciiTheme="minorHAnsi" w:hAnsiTheme="minorHAnsi"/>
                <w:color w:val="FFFFFF" w:themeColor="background1"/>
              </w:rPr>
            </w:pPr>
            <w:r w:rsidRPr="00C52224">
              <w:rPr>
                <w:rFonts w:asciiTheme="minorHAnsi" w:hAnsiTheme="minorHAnsi"/>
              </w:rPr>
              <w:t>Geti fjallað um eigin verk og annarra.</w:t>
            </w:r>
          </w:p>
          <w:p w14:paraId="028A84D6" w14:textId="180D17A7" w:rsidR="00C52224" w:rsidRDefault="00C52224" w:rsidP="00C52224">
            <w:pPr>
              <w:spacing w:before="0" w:beforeAutospacing="0" w:after="0" w:afterAutospacing="0"/>
              <w:rPr>
                <w:rFonts w:asciiTheme="minorHAnsi" w:hAnsiTheme="minorHAnsi"/>
              </w:rPr>
            </w:pPr>
          </w:p>
          <w:p w14:paraId="1EF50C3C" w14:textId="79C480B4" w:rsidR="00C52224" w:rsidRPr="00C52224" w:rsidRDefault="00C52224" w:rsidP="00C52224">
            <w:pPr>
              <w:spacing w:before="0" w:beforeAutospacing="0" w:after="0" w:afterAutospacing="0"/>
              <w:rPr>
                <w:b/>
                <w:bCs/>
                <w:u w:val="single"/>
                <w:lang w:val="en-US"/>
              </w:rPr>
            </w:pPr>
            <w:r w:rsidRPr="00C52224">
              <w:rPr>
                <w:b/>
                <w:bCs/>
                <w:u w:val="single"/>
                <w:lang w:val="en-US"/>
              </w:rPr>
              <w:t>Verkefni:</w:t>
            </w:r>
          </w:p>
          <w:p w14:paraId="24FA27D9" w14:textId="26FA04A9" w:rsidR="00C52224" w:rsidRDefault="00C52224" w:rsidP="00C52224">
            <w:pPr>
              <w:spacing w:before="0" w:beforeAutospacing="0" w:after="0" w:afterAutospacing="0"/>
              <w:rPr>
                <w:lang w:val="en-US"/>
              </w:rPr>
            </w:pPr>
          </w:p>
          <w:p w14:paraId="45357288" w14:textId="5AD92FA3" w:rsidR="00C52224" w:rsidRPr="00C52224" w:rsidRDefault="00967BAF" w:rsidP="00967BAF">
            <w:pPr>
              <w:spacing w:before="0" w:beforeAutospacing="0" w:after="0" w:afterAutospacing="0"/>
              <w:rPr>
                <w:lang w:val="en-US"/>
              </w:rPr>
            </w:pPr>
            <w:r>
              <w:rPr>
                <w:lang w:val="en-US"/>
              </w:rPr>
              <w:t>Ýmis verkefni sem tengjast hæfniviðmiðunum.</w:t>
            </w:r>
          </w:p>
          <w:p w14:paraId="0824ED2A" w14:textId="77777777" w:rsidR="00C52224" w:rsidRPr="00896DDF" w:rsidRDefault="00C52224" w:rsidP="4CEC57CF">
            <w:pPr>
              <w:spacing w:line="276" w:lineRule="auto"/>
              <w:jc w:val="both"/>
              <w:rPr>
                <w:rFonts w:asciiTheme="minorHAnsi" w:hAnsiTheme="minorHAnsi"/>
                <w:color w:val="FFFFFF" w:themeColor="background1"/>
              </w:rPr>
            </w:pPr>
          </w:p>
          <w:p w14:paraId="4E734817" w14:textId="77777777" w:rsidR="00437B0C" w:rsidRPr="00896DDF" w:rsidRDefault="00437B0C" w:rsidP="61E348C9">
            <w:pPr>
              <w:spacing w:line="276" w:lineRule="auto"/>
              <w:jc w:val="both"/>
              <w:rPr>
                <w:rFonts w:asciiTheme="minorHAnsi" w:hAnsiTheme="minorHAnsi"/>
              </w:rPr>
            </w:pPr>
          </w:p>
        </w:tc>
      </w:tr>
    </w:tbl>
    <w:p w14:paraId="1856855E" w14:textId="77777777" w:rsidR="00557C35" w:rsidRPr="00896DDF" w:rsidRDefault="00557C35">
      <w:pPr>
        <w:spacing w:before="0" w:beforeAutospacing="0" w:after="200" w:afterAutospacing="0" w:line="276" w:lineRule="auto"/>
        <w:rPr>
          <w:rFonts w:asciiTheme="minorHAnsi" w:hAnsiTheme="minorHAnsi"/>
        </w:rPr>
      </w:pPr>
      <w:r w:rsidRPr="00896DDF">
        <w:rPr>
          <w:rFonts w:asciiTheme="minorHAnsi" w:hAnsiTheme="minorHAnsi"/>
        </w:rPr>
        <w:br w:type="page"/>
      </w:r>
    </w:p>
    <w:tbl>
      <w:tblPr>
        <w:tblStyle w:val="Hnitanettflu"/>
        <w:tblpPr w:leftFromText="141" w:rightFromText="141" w:vertAnchor="text" w:horzAnchor="margin" w:tblpY="-77"/>
        <w:tblW w:w="0" w:type="auto"/>
        <w:shd w:val="clear" w:color="auto" w:fill="365F91" w:themeFill="accent1" w:themeFillShade="BF"/>
        <w:tblLook w:val="04A0" w:firstRow="1" w:lastRow="0" w:firstColumn="1" w:lastColumn="0" w:noHBand="0" w:noVBand="1"/>
      </w:tblPr>
      <w:tblGrid>
        <w:gridCol w:w="13994"/>
      </w:tblGrid>
      <w:tr w:rsidR="003A1C0D" w:rsidRPr="003A1C0D" w14:paraId="05DE05CC" w14:textId="77777777" w:rsidTr="4CEC57CF">
        <w:tc>
          <w:tcPr>
            <w:tcW w:w="13994" w:type="dxa"/>
            <w:shd w:val="clear" w:color="auto" w:fill="365F91" w:themeFill="accent1" w:themeFillShade="BF"/>
          </w:tcPr>
          <w:p w14:paraId="649BB075" w14:textId="11377989" w:rsidR="00557C35" w:rsidRPr="003A1C0D" w:rsidRDefault="4CEC57CF" w:rsidP="4CEC57CF">
            <w:pPr>
              <w:rPr>
                <w:rFonts w:asciiTheme="minorHAnsi" w:hAnsiTheme="minorHAnsi"/>
                <w:b/>
                <w:bCs/>
                <w:color w:val="FFFFFF" w:themeColor="background1"/>
                <w:sz w:val="36"/>
                <w:szCs w:val="36"/>
              </w:rPr>
            </w:pPr>
            <w:r w:rsidRPr="4CEC57CF">
              <w:rPr>
                <w:rFonts w:asciiTheme="minorHAnsi" w:hAnsiTheme="minorHAnsi"/>
                <w:b/>
                <w:bCs/>
                <w:color w:val="FFFFFF" w:themeColor="background1"/>
                <w:sz w:val="36"/>
                <w:szCs w:val="36"/>
              </w:rPr>
              <w:lastRenderedPageBreak/>
              <w:t xml:space="preserve">Námþáttur: </w:t>
            </w:r>
            <w:r w:rsidR="00831574">
              <w:rPr>
                <w:rFonts w:asciiTheme="minorHAnsi" w:hAnsiTheme="minorHAnsi"/>
                <w:b/>
                <w:bCs/>
                <w:color w:val="FFFFFF" w:themeColor="background1"/>
                <w:sz w:val="36"/>
                <w:szCs w:val="36"/>
              </w:rPr>
              <w:t>Hönnun &amp; s</w:t>
            </w:r>
            <w:r w:rsidRPr="4CEC57CF">
              <w:rPr>
                <w:rFonts w:asciiTheme="minorHAnsi" w:hAnsiTheme="minorHAnsi"/>
                <w:b/>
                <w:bCs/>
                <w:color w:val="FFFFFF" w:themeColor="background1"/>
                <w:sz w:val="36"/>
                <w:szCs w:val="36"/>
              </w:rPr>
              <w:t>míði 4. bekkur</w:t>
            </w:r>
          </w:p>
        </w:tc>
      </w:tr>
    </w:tbl>
    <w:p w14:paraId="40F4F9AA" w14:textId="77777777" w:rsidR="00557C35" w:rsidRPr="00896DDF" w:rsidRDefault="4CEC57CF" w:rsidP="4CEC57CF">
      <w:pPr>
        <w:rPr>
          <w:rFonts w:asciiTheme="minorHAnsi" w:hAnsiTheme="minorHAnsi"/>
        </w:rPr>
      </w:pPr>
      <w:r w:rsidRPr="4CEC57CF">
        <w:rPr>
          <w:rFonts w:asciiTheme="minorHAnsi" w:hAnsiTheme="minorHAnsi"/>
        </w:rPr>
        <w:t>Áherslur og megintilgangur námþáttar.</w:t>
      </w:r>
    </w:p>
    <w:p w14:paraId="7230BB80" w14:textId="77777777" w:rsidR="00557C35" w:rsidRPr="00896DDF" w:rsidRDefault="4CEC57CF" w:rsidP="4CEC57CF">
      <w:pPr>
        <w:rPr>
          <w:rFonts w:asciiTheme="minorHAnsi" w:hAnsiTheme="minorHAnsi"/>
          <w:sz w:val="22"/>
          <w:szCs w:val="22"/>
        </w:rPr>
      </w:pPr>
      <w:r w:rsidRPr="4CEC57CF">
        <w:rPr>
          <w:rFonts w:asciiTheme="minorHAnsi" w:hAnsiTheme="minorHAnsi"/>
        </w:rPr>
        <w:t>Megintilgangur verk-og listgreina er að nemendur kynnist fjölbreyttum vinnuaðferðum þar sem reynir á verkfærni, sköpunarkraft, samhæfingu hugar,hjarta og handar og margar ólíkar tjáningarleiðir.</w:t>
      </w:r>
    </w:p>
    <w:p w14:paraId="33FB5898" w14:textId="77777777" w:rsidR="00557C35" w:rsidRPr="00896DDF" w:rsidRDefault="4CEC57CF" w:rsidP="4CEC57CF">
      <w:pPr>
        <w:spacing w:before="0" w:beforeAutospacing="0" w:after="0" w:afterAutospacing="0"/>
        <w:rPr>
          <w:rFonts w:asciiTheme="minorHAnsi" w:hAnsiTheme="minorHAnsi"/>
        </w:rPr>
      </w:pPr>
      <w:r w:rsidRPr="4CEC57CF">
        <w:rPr>
          <w:rFonts w:asciiTheme="minorHAnsi" w:hAnsiTheme="minorHAnsi"/>
        </w:rPr>
        <w:t>Hæfniviðmið:</w:t>
      </w:r>
    </w:p>
    <w:p w14:paraId="5791A7DD" w14:textId="77777777" w:rsidR="0086619F" w:rsidRPr="00896DDF" w:rsidRDefault="0086619F" w:rsidP="0086619F">
      <w:pPr>
        <w:spacing w:before="0" w:beforeAutospacing="0" w:after="0" w:afterAutospacing="0"/>
        <w:rPr>
          <w:rFonts w:asciiTheme="minorHAnsi" w:hAnsiTheme="minorHAnsi"/>
          <w:b/>
          <w:szCs w:val="36"/>
        </w:rPr>
      </w:pPr>
    </w:p>
    <w:p w14:paraId="7152CC1E" w14:textId="77777777" w:rsidR="00557C35" w:rsidRPr="00896DDF" w:rsidRDefault="4CEC57CF" w:rsidP="4CEC57CF">
      <w:pPr>
        <w:spacing w:before="0" w:beforeAutospacing="0" w:after="0" w:afterAutospacing="0"/>
        <w:rPr>
          <w:rFonts w:asciiTheme="minorHAnsi" w:hAnsiTheme="minorHAnsi"/>
        </w:rPr>
      </w:pPr>
      <w:r w:rsidRPr="4CEC57CF">
        <w:rPr>
          <w:rFonts w:asciiTheme="minorHAnsi" w:hAnsiTheme="minorHAnsi"/>
          <w:b/>
          <w:bCs/>
        </w:rPr>
        <w:t>Námsþáttur: Handverk</w:t>
      </w:r>
    </w:p>
    <w:p w14:paraId="71F49213" w14:textId="4491686D"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valið og notað nokkur verkfæri sem hæfa viðfangsefni á  öruggan hátt</w:t>
      </w:r>
    </w:p>
    <w:p w14:paraId="38EB40CD" w14:textId="77777777"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gert grein fyrir nokkrum smíðaefnum sem unnið er með</w:t>
      </w:r>
    </w:p>
    <w:p w14:paraId="5E736D5B" w14:textId="77777777" w:rsidR="0086619F" w:rsidRPr="00896DDF" w:rsidRDefault="0086619F" w:rsidP="0086619F">
      <w:pPr>
        <w:spacing w:before="0" w:beforeAutospacing="0" w:after="0" w:afterAutospacing="0"/>
        <w:rPr>
          <w:rFonts w:asciiTheme="minorHAnsi" w:hAnsiTheme="minorHAnsi"/>
          <w:b/>
          <w:szCs w:val="36"/>
        </w:rPr>
      </w:pPr>
    </w:p>
    <w:p w14:paraId="7A591FA1" w14:textId="77777777" w:rsidR="00557C35" w:rsidRPr="00896DDF" w:rsidRDefault="4CEC57CF" w:rsidP="4CEC57CF">
      <w:pPr>
        <w:spacing w:before="0" w:beforeAutospacing="0" w:after="0" w:afterAutospacing="0"/>
        <w:rPr>
          <w:rFonts w:asciiTheme="minorHAnsi" w:hAnsiTheme="minorHAnsi"/>
          <w:b/>
          <w:bCs/>
        </w:rPr>
      </w:pPr>
      <w:r w:rsidRPr="4CEC57CF">
        <w:rPr>
          <w:rFonts w:asciiTheme="minorHAnsi" w:hAnsiTheme="minorHAnsi"/>
          <w:b/>
          <w:bCs/>
        </w:rPr>
        <w:t>Námsþáttur:Hönnun og tækni.</w:t>
      </w:r>
    </w:p>
    <w:p w14:paraId="1A8340D3" w14:textId="195FF98A"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dregið einfalda skissu og tvívíða teikningu til að útskýra hugmyndir sínar</w:t>
      </w:r>
    </w:p>
    <w:p w14:paraId="30D2B3BB" w14:textId="11F4D1BE"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unnið verkefni frá hugmynd að fullunnum hlut með áherslu á form og útlit</w:t>
      </w:r>
    </w:p>
    <w:p w14:paraId="5938E2BA" w14:textId="781F18BF"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framkvæmt einfaldar samsetningar</w:t>
      </w:r>
    </w:p>
    <w:p w14:paraId="369A31CA" w14:textId="5C055677"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sagt frá orkugjöfum sem nota  má í smíðaverkefnum og nýtt  virkniþætti í smíðisgripum, s.s.  vogarafl, gorma og teygjur</w:t>
      </w:r>
    </w:p>
    <w:p w14:paraId="0FE7287A" w14:textId="53D2EF77"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bent á ýmis tæknifyrirbrigði er tengjast hans daglega lífi</w:t>
      </w:r>
    </w:p>
    <w:p w14:paraId="2DB9AC70" w14:textId="5E399912"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greint einfaldar þarfir í umhverfi sínu og rætt nokkrar</w:t>
      </w:r>
      <w:r w:rsidR="0086619F" w:rsidRPr="4CEC57CF">
        <w:rPr>
          <w:rFonts w:asciiTheme="minorHAnsi" w:hAnsiTheme="minorHAnsi"/>
        </w:rPr>
        <w:t xml:space="preserve"> l</w:t>
      </w:r>
      <w:r w:rsidRPr="4CEC57CF">
        <w:rPr>
          <w:rFonts w:asciiTheme="minorHAnsi" w:hAnsiTheme="minorHAnsi"/>
        </w:rPr>
        <w:t>ausnir</w:t>
      </w:r>
    </w:p>
    <w:p w14:paraId="28DA24D9" w14:textId="77777777" w:rsidR="0086619F" w:rsidRPr="00896DDF" w:rsidRDefault="0086619F" w:rsidP="0086619F">
      <w:pPr>
        <w:spacing w:before="0" w:beforeAutospacing="0" w:after="0" w:afterAutospacing="0"/>
        <w:rPr>
          <w:rFonts w:asciiTheme="minorHAnsi" w:hAnsiTheme="minorHAnsi"/>
          <w:szCs w:val="36"/>
        </w:rPr>
      </w:pPr>
    </w:p>
    <w:p w14:paraId="6585C1AA" w14:textId="77777777" w:rsidR="00557C35" w:rsidRPr="00896DDF" w:rsidRDefault="4CEC57CF" w:rsidP="4CEC57CF">
      <w:pPr>
        <w:spacing w:before="0" w:beforeAutospacing="0" w:after="0" w:afterAutospacing="0"/>
        <w:rPr>
          <w:rFonts w:asciiTheme="minorHAnsi" w:hAnsiTheme="minorHAnsi"/>
          <w:b/>
          <w:bCs/>
        </w:rPr>
      </w:pPr>
      <w:r w:rsidRPr="4CEC57CF">
        <w:rPr>
          <w:rFonts w:asciiTheme="minorHAnsi" w:hAnsiTheme="minorHAnsi"/>
          <w:b/>
          <w:bCs/>
        </w:rPr>
        <w:t>Námsþáttur: Umhvefi.</w:t>
      </w:r>
    </w:p>
    <w:p w14:paraId="6AB5705F" w14:textId="62B23682"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valið efni út frá umhverfissjónarmiðum og sagt frá kostum þess að nota efni úr nærumhverfi </w:t>
      </w:r>
    </w:p>
    <w:p w14:paraId="0DE310E5" w14:textId="69E1F370"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sýnt góða nýtingu þeirra efna</w:t>
      </w:r>
      <w:r w:rsidR="0086619F" w:rsidRPr="4CEC57CF">
        <w:rPr>
          <w:rFonts w:asciiTheme="minorHAnsi" w:hAnsiTheme="minorHAnsi"/>
        </w:rPr>
        <w:t xml:space="preserve"> </w:t>
      </w:r>
      <w:r w:rsidRPr="4CEC57CF">
        <w:rPr>
          <w:rFonts w:asciiTheme="minorHAnsi" w:hAnsiTheme="minorHAnsi"/>
        </w:rPr>
        <w:t>sem unnið er með</w:t>
      </w:r>
    </w:p>
    <w:p w14:paraId="5AA79AA5" w14:textId="77777777" w:rsidR="00557C35" w:rsidRPr="00896DDF" w:rsidRDefault="00557C35" w:rsidP="4CEC57CF">
      <w:pPr>
        <w:spacing w:before="0" w:beforeAutospacing="0" w:after="0" w:afterAutospacing="0"/>
        <w:rPr>
          <w:rFonts w:asciiTheme="minorHAnsi" w:hAnsiTheme="minorHAnsi"/>
        </w:rPr>
      </w:pPr>
      <w:r w:rsidRPr="4CEC57CF">
        <w:rPr>
          <w:rFonts w:asciiTheme="minorHAnsi" w:hAnsiTheme="minorHAnsi"/>
        </w:rPr>
        <w:t>•</w:t>
      </w:r>
      <w:r w:rsidRPr="00896DDF">
        <w:rPr>
          <w:rFonts w:asciiTheme="minorHAnsi" w:hAnsiTheme="minorHAnsi"/>
          <w:szCs w:val="36"/>
        </w:rPr>
        <w:tab/>
      </w:r>
      <w:r w:rsidRPr="4CEC57CF">
        <w:rPr>
          <w:rFonts w:asciiTheme="minorHAnsi" w:hAnsiTheme="minorHAnsi"/>
        </w:rPr>
        <w:t xml:space="preserve"> beitt líkamanum rétt við vinnu</w:t>
      </w:r>
      <w:r w:rsidR="0086619F" w:rsidRPr="4CEC57CF">
        <w:rPr>
          <w:rFonts w:asciiTheme="minorHAnsi" w:hAnsiTheme="minorHAnsi"/>
        </w:rPr>
        <w:t xml:space="preserve"> </w:t>
      </w:r>
      <w:r w:rsidRPr="4CEC57CF">
        <w:rPr>
          <w:rFonts w:asciiTheme="minorHAnsi" w:hAnsiTheme="minorHAnsi"/>
        </w:rPr>
        <w:t>sína og sýnt rétta notkun</w:t>
      </w:r>
      <w:r w:rsidR="0086619F" w:rsidRPr="4CEC57CF">
        <w:rPr>
          <w:rFonts w:asciiTheme="minorHAnsi" w:hAnsiTheme="minorHAnsi"/>
        </w:rPr>
        <w:t xml:space="preserve"> </w:t>
      </w:r>
      <w:r w:rsidRPr="4CEC57CF">
        <w:rPr>
          <w:rFonts w:asciiTheme="minorHAnsi" w:hAnsiTheme="minorHAnsi"/>
        </w:rPr>
        <w:t>hlífðarbúnaðar</w:t>
      </w:r>
    </w:p>
    <w:p w14:paraId="559051C6" w14:textId="77777777" w:rsidR="00557C35" w:rsidRPr="00896DDF" w:rsidRDefault="00557C35" w:rsidP="0086619F">
      <w:pPr>
        <w:pStyle w:val="Mlsgreinlista"/>
        <w:spacing w:before="0" w:beforeAutospacing="0" w:after="0" w:afterAutospacing="0"/>
        <w:ind w:left="360"/>
        <w:rPr>
          <w:rFonts w:asciiTheme="minorHAnsi" w:hAnsiTheme="minorHAnsi"/>
          <w:szCs w:val="36"/>
        </w:rPr>
      </w:pPr>
    </w:p>
    <w:p w14:paraId="287D0E4D" w14:textId="77777777" w:rsidR="0086619F" w:rsidRPr="00896DDF" w:rsidRDefault="0086619F" w:rsidP="0086619F">
      <w:pPr>
        <w:pStyle w:val="Mlsgreinlista"/>
        <w:spacing w:before="0" w:beforeAutospacing="0" w:after="0" w:afterAutospacing="0"/>
        <w:ind w:left="360"/>
        <w:rPr>
          <w:rFonts w:asciiTheme="minorHAnsi" w:hAnsiTheme="minorHAnsi"/>
          <w:szCs w:val="36"/>
        </w:rPr>
      </w:pPr>
    </w:p>
    <w:p w14:paraId="5C281567" w14:textId="77777777" w:rsidR="00933C22" w:rsidRDefault="00933C22">
      <w:pPr>
        <w:spacing w:before="0" w:beforeAutospacing="0" w:after="200" w:afterAutospacing="0" w:line="276" w:lineRule="auto"/>
        <w:rPr>
          <w:rFonts w:asciiTheme="minorHAnsi" w:hAnsiTheme="minorHAnsi"/>
          <w:szCs w:val="36"/>
        </w:rPr>
      </w:pPr>
      <w:r w:rsidRPr="00896DDF">
        <w:rPr>
          <w:rFonts w:asciiTheme="minorHAnsi" w:hAnsiTheme="minorHAnsi"/>
          <w:szCs w:val="36"/>
        </w:rPr>
        <w:br w:type="page"/>
      </w:r>
    </w:p>
    <w:tbl>
      <w:tblPr>
        <w:tblStyle w:val="Hnitanettflu"/>
        <w:tblpPr w:leftFromText="141" w:rightFromText="141" w:vertAnchor="text" w:horzAnchor="margin" w:tblpY="-77"/>
        <w:tblW w:w="0" w:type="auto"/>
        <w:shd w:val="clear" w:color="auto" w:fill="FFFFFF" w:themeFill="background1"/>
        <w:tblLook w:val="04A0" w:firstRow="1" w:lastRow="0" w:firstColumn="1" w:lastColumn="0" w:noHBand="0" w:noVBand="1"/>
      </w:tblPr>
      <w:tblGrid>
        <w:gridCol w:w="13994"/>
      </w:tblGrid>
      <w:tr w:rsidR="003A1C0D" w:rsidRPr="003A1C0D" w14:paraId="12FF9048" w14:textId="77777777" w:rsidTr="4CEC57CF">
        <w:tc>
          <w:tcPr>
            <w:tcW w:w="13994" w:type="dxa"/>
            <w:shd w:val="clear" w:color="auto" w:fill="FFFFFF" w:themeFill="background1"/>
          </w:tcPr>
          <w:p w14:paraId="6F16E7B2" w14:textId="2BFA63DA" w:rsidR="003A1C0D" w:rsidRPr="003A1C0D" w:rsidRDefault="4CEC57CF" w:rsidP="4CEC57CF">
            <w:pPr>
              <w:rPr>
                <w:rFonts w:asciiTheme="minorHAnsi" w:hAnsiTheme="minorHAnsi"/>
                <w:b/>
                <w:bCs/>
                <w:sz w:val="36"/>
                <w:szCs w:val="36"/>
              </w:rPr>
            </w:pPr>
            <w:r w:rsidRPr="4CEC57CF">
              <w:rPr>
                <w:rFonts w:asciiTheme="minorHAnsi" w:hAnsiTheme="minorHAnsi"/>
                <w:b/>
                <w:bCs/>
                <w:sz w:val="36"/>
                <w:szCs w:val="36"/>
              </w:rPr>
              <w:lastRenderedPageBreak/>
              <w:t>Námþáttur: Smíði 4. bekkur</w:t>
            </w:r>
          </w:p>
        </w:tc>
      </w:tr>
    </w:tbl>
    <w:p w14:paraId="6B8E9C50" w14:textId="77777777" w:rsidR="003A1C0D" w:rsidRPr="00896DDF" w:rsidRDefault="003A1C0D">
      <w:pPr>
        <w:spacing w:before="0" w:beforeAutospacing="0" w:after="200" w:afterAutospacing="0" w:line="276" w:lineRule="auto"/>
        <w:rPr>
          <w:rFonts w:asciiTheme="minorHAnsi" w:hAnsiTheme="minorHAnsi"/>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7649"/>
        <w:gridCol w:w="6345"/>
      </w:tblGrid>
      <w:tr w:rsidR="00437B0C" w:rsidRPr="00896DDF" w14:paraId="39F75F20" w14:textId="77777777" w:rsidTr="4CEC57CF">
        <w:trPr>
          <w:trHeight w:val="397"/>
        </w:trPr>
        <w:tc>
          <w:tcPr>
            <w:tcW w:w="2733" w:type="pct"/>
            <w:vAlign w:val="center"/>
          </w:tcPr>
          <w:p w14:paraId="71000BA5" w14:textId="77777777" w:rsidR="00437B0C" w:rsidRPr="00896DDF" w:rsidRDefault="4CEC57CF" w:rsidP="4CEC57CF">
            <w:pPr>
              <w:rPr>
                <w:rFonts w:asciiTheme="minorHAnsi" w:hAnsiTheme="minorHAnsi"/>
              </w:rPr>
            </w:pPr>
            <w:r w:rsidRPr="4CEC57CF">
              <w:rPr>
                <w:rFonts w:asciiTheme="minorHAnsi" w:hAnsiTheme="minorHAnsi"/>
              </w:rPr>
              <w:t xml:space="preserve">Leiðir að hæfniviðmiðum </w:t>
            </w:r>
          </w:p>
        </w:tc>
        <w:tc>
          <w:tcPr>
            <w:tcW w:w="2267" w:type="pct"/>
            <w:vAlign w:val="center"/>
          </w:tcPr>
          <w:p w14:paraId="14C2978B" w14:textId="77777777" w:rsidR="00437B0C" w:rsidRPr="00896DDF" w:rsidRDefault="4CEC57CF" w:rsidP="4CEC57CF">
            <w:pPr>
              <w:rPr>
                <w:rFonts w:asciiTheme="minorHAnsi" w:hAnsiTheme="minorHAnsi"/>
              </w:rPr>
            </w:pPr>
            <w:r w:rsidRPr="4CEC57CF">
              <w:rPr>
                <w:rFonts w:asciiTheme="minorHAnsi" w:hAnsiTheme="minorHAnsi"/>
              </w:rPr>
              <w:t>Viðfangsefni/Efnisval</w:t>
            </w:r>
          </w:p>
        </w:tc>
      </w:tr>
      <w:tr w:rsidR="00437B0C" w:rsidRPr="00896DDF" w14:paraId="77C0CFFC" w14:textId="77777777" w:rsidTr="4CEC57CF">
        <w:trPr>
          <w:trHeight w:val="5252"/>
        </w:trPr>
        <w:tc>
          <w:tcPr>
            <w:tcW w:w="2733" w:type="pct"/>
            <w:shd w:val="clear" w:color="auto" w:fill="FFFFFF" w:themeFill="background1"/>
          </w:tcPr>
          <w:p w14:paraId="67E95423" w14:textId="1EBF03AD" w:rsidR="00437B0C" w:rsidRPr="00896DDF" w:rsidRDefault="4CEC57CF" w:rsidP="4CEC57CF">
            <w:pPr>
              <w:spacing w:before="240" w:beforeAutospacing="0"/>
              <w:rPr>
                <w:rFonts w:asciiTheme="minorHAnsi" w:hAnsiTheme="minorHAnsi"/>
              </w:rPr>
            </w:pPr>
            <w:r w:rsidRPr="4CEC57CF">
              <w:rPr>
                <w:rFonts w:asciiTheme="minorHAnsi" w:hAnsiTheme="minorHAnsi"/>
              </w:rPr>
              <w:t>Námsgreinin er kennd í lotukerfi í tengslum við aðrar list</w:t>
            </w:r>
            <w:r w:rsidR="00831574">
              <w:rPr>
                <w:rFonts w:asciiTheme="minorHAnsi" w:hAnsiTheme="minorHAnsi"/>
              </w:rPr>
              <w:t>-</w:t>
            </w:r>
            <w:r w:rsidRPr="4CEC57CF">
              <w:rPr>
                <w:rFonts w:asciiTheme="minorHAnsi" w:hAnsiTheme="minorHAnsi"/>
              </w:rPr>
              <w:t xml:space="preserve"> og verkgreinar. Árganginum er blandað saman í hópa.  </w:t>
            </w:r>
          </w:p>
          <w:p w14:paraId="0CA401A4" w14:textId="77777777" w:rsidR="00437B0C" w:rsidRPr="00896DDF" w:rsidRDefault="00437B0C" w:rsidP="003A1C0D">
            <w:pPr>
              <w:spacing w:before="240" w:beforeAutospacing="0"/>
              <w:rPr>
                <w:rFonts w:asciiTheme="minorHAnsi" w:hAnsiTheme="minorHAnsi"/>
                <w:szCs w:val="28"/>
              </w:rPr>
            </w:pPr>
          </w:p>
        </w:tc>
        <w:tc>
          <w:tcPr>
            <w:tcW w:w="2267" w:type="pct"/>
            <w:shd w:val="clear" w:color="auto" w:fill="FFFFFF" w:themeFill="background1"/>
          </w:tcPr>
          <w:p w14:paraId="49E47CB3" w14:textId="0B21FE66" w:rsidR="00437B0C" w:rsidRPr="00896DDF" w:rsidRDefault="4CEC57CF" w:rsidP="4CEC57CF">
            <w:pPr>
              <w:pStyle w:val="Default"/>
              <w:spacing w:before="240"/>
              <w:rPr>
                <w:rFonts w:asciiTheme="minorHAnsi" w:hAnsiTheme="minorHAnsi" w:cs="Times New Roman"/>
                <w:color w:val="auto"/>
              </w:rPr>
            </w:pPr>
            <w:r w:rsidRPr="4CEC57CF">
              <w:rPr>
                <w:rFonts w:asciiTheme="minorHAnsi" w:hAnsiTheme="minorHAnsi" w:cs="Times New Roman"/>
                <w:color w:val="auto"/>
              </w:rPr>
              <w:t>Lögð er áhersla á að nemendur þjálfist í mismunandi aðferðum við formun á tré</w:t>
            </w:r>
            <w:r w:rsidR="00831574">
              <w:rPr>
                <w:rFonts w:asciiTheme="minorHAnsi" w:hAnsiTheme="minorHAnsi" w:cs="Times New Roman"/>
                <w:color w:val="auto"/>
              </w:rPr>
              <w:t xml:space="preserve"> og</w:t>
            </w:r>
            <w:r w:rsidRPr="4CEC57CF">
              <w:rPr>
                <w:rFonts w:asciiTheme="minorHAnsi" w:hAnsiTheme="minorHAnsi" w:cs="Times New Roman"/>
                <w:color w:val="auto"/>
              </w:rPr>
              <w:t xml:space="preserve"> þekki algeng smíðaefni</w:t>
            </w:r>
            <w:r w:rsidR="00831574">
              <w:rPr>
                <w:rFonts w:asciiTheme="minorHAnsi" w:hAnsiTheme="minorHAnsi" w:cs="Times New Roman"/>
                <w:color w:val="auto"/>
              </w:rPr>
              <w:t xml:space="preserve">. </w:t>
            </w:r>
            <w:r w:rsidRPr="4CEC57CF">
              <w:rPr>
                <w:rFonts w:asciiTheme="minorHAnsi" w:hAnsiTheme="minorHAnsi" w:cs="Times New Roman"/>
                <w:color w:val="auto"/>
              </w:rPr>
              <w:t xml:space="preserve">Nemendur gangi vel um vinnusvæði og virði reglur um vélar. </w:t>
            </w:r>
          </w:p>
          <w:p w14:paraId="16F0867B" w14:textId="77777777" w:rsidR="00437B0C" w:rsidRPr="00896DDF" w:rsidRDefault="00437B0C" w:rsidP="003A1C0D">
            <w:pPr>
              <w:pStyle w:val="Default"/>
              <w:spacing w:before="240"/>
              <w:rPr>
                <w:rFonts w:asciiTheme="minorHAnsi" w:hAnsiTheme="minorHAnsi" w:cs="Times New Roman"/>
                <w:color w:val="auto"/>
              </w:rPr>
            </w:pPr>
          </w:p>
          <w:p w14:paraId="7C9A1CF1" w14:textId="77777777" w:rsidR="00437B0C" w:rsidRPr="00896DDF" w:rsidRDefault="4CEC57CF" w:rsidP="4CEC57CF">
            <w:pPr>
              <w:pStyle w:val="Default"/>
              <w:spacing w:before="240"/>
              <w:rPr>
                <w:rFonts w:asciiTheme="minorHAnsi" w:hAnsiTheme="minorHAnsi" w:cs="Times New Roman"/>
                <w:color w:val="auto"/>
              </w:rPr>
            </w:pPr>
            <w:r w:rsidRPr="4CEC57CF">
              <w:rPr>
                <w:rFonts w:asciiTheme="minorHAnsi" w:hAnsiTheme="minorHAnsi" w:cs="Times New Roman"/>
                <w:color w:val="auto"/>
              </w:rPr>
              <w:t xml:space="preserve">Námsgögn </w:t>
            </w:r>
          </w:p>
          <w:p w14:paraId="5CA47D09" w14:textId="696D0409" w:rsidR="00437B0C" w:rsidRPr="00896DDF" w:rsidRDefault="00831574" w:rsidP="4CEC57CF">
            <w:pPr>
              <w:pStyle w:val="Default"/>
              <w:spacing w:before="240"/>
              <w:rPr>
                <w:rFonts w:asciiTheme="minorHAnsi" w:hAnsiTheme="minorHAnsi" w:cs="Times New Roman"/>
                <w:color w:val="auto"/>
              </w:rPr>
            </w:pPr>
            <w:r>
              <w:rPr>
                <w:rFonts w:asciiTheme="minorHAnsi" w:hAnsiTheme="minorHAnsi" w:cs="Times New Roman"/>
                <w:color w:val="auto"/>
              </w:rPr>
              <w:t>V</w:t>
            </w:r>
            <w:r w:rsidR="00437B0C" w:rsidRPr="4CEC57CF">
              <w:rPr>
                <w:rFonts w:asciiTheme="minorHAnsi" w:hAnsiTheme="minorHAnsi" w:cs="Times New Roman"/>
                <w:color w:val="auto"/>
              </w:rPr>
              <w:t xml:space="preserve">erkfæri og efni smíðastofunnar sem henta hverju verkefni. </w:t>
            </w:r>
            <w:r w:rsidR="00437B0C" w:rsidRPr="00896DDF">
              <w:rPr>
                <w:rFonts w:asciiTheme="minorHAnsi" w:hAnsiTheme="minorHAnsi" w:cs="Times New Roman"/>
                <w:color w:val="auto"/>
              </w:rPr>
              <w:cr/>
            </w:r>
          </w:p>
          <w:p w14:paraId="6B9D086F" w14:textId="77777777" w:rsidR="00437B0C" w:rsidRPr="00896DDF" w:rsidRDefault="00437B0C" w:rsidP="003A1C0D">
            <w:pPr>
              <w:pStyle w:val="Default"/>
              <w:tabs>
                <w:tab w:val="left" w:pos="3248"/>
              </w:tabs>
              <w:spacing w:before="240"/>
              <w:rPr>
                <w:rFonts w:asciiTheme="minorHAnsi" w:hAnsiTheme="minorHAnsi" w:cs="Times New Roman"/>
                <w:color w:val="auto"/>
              </w:rPr>
            </w:pPr>
          </w:p>
          <w:p w14:paraId="24F0CEEE" w14:textId="77777777" w:rsidR="00437B0C" w:rsidRPr="00896DDF" w:rsidRDefault="00437B0C" w:rsidP="003A1C0D">
            <w:pPr>
              <w:spacing w:before="240" w:beforeAutospacing="0" w:after="0" w:afterAutospacing="0"/>
              <w:rPr>
                <w:rFonts w:asciiTheme="minorHAnsi" w:hAnsiTheme="minorHAnsi"/>
              </w:rPr>
            </w:pPr>
          </w:p>
        </w:tc>
      </w:tr>
    </w:tbl>
    <w:p w14:paraId="4D64E8B9" w14:textId="77777777" w:rsidR="00B61243" w:rsidRDefault="00B61243">
      <w:pPr>
        <w:spacing w:before="0" w:beforeAutospacing="0" w:after="200" w:afterAutospacing="0" w:line="276" w:lineRule="auto"/>
        <w:rPr>
          <w:rFonts w:asciiTheme="minorHAnsi" w:hAnsiTheme="minorHAnsi"/>
        </w:rPr>
      </w:pPr>
    </w:p>
    <w:p w14:paraId="7B2A57B1" w14:textId="779F61ED" w:rsidR="00B61243" w:rsidRDefault="00B61243">
      <w:pPr>
        <w:spacing w:before="0" w:beforeAutospacing="0" w:after="200" w:afterAutospacing="0" w:line="276" w:lineRule="auto"/>
        <w:rPr>
          <w:rFonts w:asciiTheme="minorHAnsi" w:hAnsiTheme="minorHAnsi"/>
        </w:rPr>
      </w:pPr>
      <w:r>
        <w:rPr>
          <w:rFonts w:asciiTheme="minorHAnsi" w:hAnsiTheme="minorHAnsi"/>
        </w:rPr>
        <w:br w:type="page"/>
      </w:r>
    </w:p>
    <w:tbl>
      <w:tblPr>
        <w:tblW w:w="14145" w:type="dxa"/>
        <w:shd w:val="clear" w:color="auto" w:fill="17365D" w:themeFill="text2" w:themeFillShade="BF"/>
        <w:tblCellMar>
          <w:top w:w="15" w:type="dxa"/>
          <w:left w:w="15" w:type="dxa"/>
          <w:bottom w:w="15" w:type="dxa"/>
          <w:right w:w="15" w:type="dxa"/>
        </w:tblCellMar>
        <w:tblLook w:val="04A0" w:firstRow="1" w:lastRow="0" w:firstColumn="1" w:lastColumn="0" w:noHBand="0" w:noVBand="1"/>
      </w:tblPr>
      <w:tblGrid>
        <w:gridCol w:w="14145"/>
      </w:tblGrid>
      <w:tr w:rsidR="00262C98" w:rsidRPr="00B61243" w14:paraId="7FACF230" w14:textId="77777777" w:rsidTr="00481838">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7365D" w:themeFill="text2" w:themeFillShade="BF"/>
            <w:noWrap/>
            <w:hideMark/>
          </w:tcPr>
          <w:p w14:paraId="64CF4C3F" w14:textId="77777777" w:rsidR="00262C98" w:rsidRPr="00B61243" w:rsidRDefault="00262C98" w:rsidP="00481838">
            <w:pPr>
              <w:pStyle w:val="table0020grid1"/>
              <w:spacing w:line="360" w:lineRule="atLeast"/>
              <w:ind w:left="100" w:right="100"/>
              <w:rPr>
                <w:rFonts w:asciiTheme="minorHAnsi" w:hAnsiTheme="minorHAnsi"/>
                <w:b/>
                <w:bCs/>
              </w:rPr>
            </w:pPr>
            <w:r w:rsidRPr="4CEC57CF">
              <w:rPr>
                <w:rStyle w:val="table0020gridchar"/>
                <w:rFonts w:asciiTheme="minorHAnsi" w:hAnsiTheme="minorHAnsi"/>
                <w:b/>
                <w:bCs/>
                <w:sz w:val="36"/>
                <w:szCs w:val="36"/>
              </w:rPr>
              <w:lastRenderedPageBreak/>
              <w:t>Námsþáttur: Textílmennt 4. bekkur</w:t>
            </w:r>
          </w:p>
        </w:tc>
      </w:tr>
    </w:tbl>
    <w:p w14:paraId="28D40B75" w14:textId="77777777" w:rsidR="00262C98" w:rsidRPr="00896DDF" w:rsidRDefault="00262C98" w:rsidP="00262C98">
      <w:pPr>
        <w:pStyle w:val="Venjulegur1"/>
        <w:spacing w:before="240"/>
        <w:rPr>
          <w:rFonts w:asciiTheme="minorHAnsi" w:hAnsiTheme="minorHAnsi"/>
        </w:rPr>
      </w:pPr>
      <w:r w:rsidRPr="4CEC57CF">
        <w:rPr>
          <w:rStyle w:val="normalchar1"/>
          <w:rFonts w:asciiTheme="minorHAnsi" w:hAnsiTheme="minorHAnsi"/>
          <w:sz w:val="24"/>
          <w:szCs w:val="24"/>
        </w:rPr>
        <w:t>Áherslur og megintilgangur námsþáttar</w:t>
      </w:r>
    </w:p>
    <w:p w14:paraId="69C85042" w14:textId="77777777" w:rsidR="00262C98" w:rsidRPr="00896DDF" w:rsidRDefault="00262C98" w:rsidP="00262C98">
      <w:pPr>
        <w:rPr>
          <w:rFonts w:asciiTheme="minorHAnsi" w:hAnsiTheme="minorHAnsi"/>
          <w:color w:val="000000" w:themeColor="text1"/>
        </w:rPr>
      </w:pPr>
      <w:r w:rsidRPr="4CEC57CF">
        <w:rPr>
          <w:rFonts w:asciiTheme="minorHAnsi" w:hAnsiTheme="minorHAnsi"/>
        </w:rPr>
        <w:t xml:space="preserve">Megintilgangur list- og verkgreina er að nemendur kynnist fjölbreyttum vinnuaðferðum þar sem reynir á verkfærni, sköpunarkraft, samhæfingu hugar, hjarta og handar og margar ólíkar tjáningarleiðir. </w:t>
      </w:r>
      <w:r w:rsidRPr="00896DDF">
        <w:rPr>
          <w:rFonts w:asciiTheme="minorHAnsi" w:hAnsiTheme="minorHAnsi"/>
        </w:rPr>
        <w:cr/>
      </w:r>
    </w:p>
    <w:p w14:paraId="44BBDC20" w14:textId="77777777" w:rsidR="00262C98" w:rsidRDefault="00262C98" w:rsidP="00262C98">
      <w:pPr>
        <w:pStyle w:val="Venjulegur1"/>
        <w:tabs>
          <w:tab w:val="left" w:pos="284"/>
        </w:tabs>
        <w:rPr>
          <w:rStyle w:val="normalchar1"/>
          <w:rFonts w:asciiTheme="minorHAnsi" w:hAnsiTheme="minorHAnsi"/>
          <w:sz w:val="24"/>
          <w:szCs w:val="24"/>
        </w:rPr>
      </w:pPr>
      <w:r w:rsidRPr="4CEC57CF">
        <w:rPr>
          <w:rStyle w:val="normalchar1"/>
          <w:rFonts w:asciiTheme="minorHAnsi" w:hAnsiTheme="minorHAnsi"/>
          <w:sz w:val="24"/>
          <w:szCs w:val="24"/>
        </w:rPr>
        <w:t>Hæfniviðmið:</w:t>
      </w:r>
    </w:p>
    <w:p w14:paraId="12F50CE0" w14:textId="77777777" w:rsidR="00E95D17" w:rsidRPr="00E95D17" w:rsidRDefault="00E95D17" w:rsidP="00E95D17">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Verklag</w:t>
      </w:r>
    </w:p>
    <w:p w14:paraId="5DFB978F" w14:textId="77777777" w:rsidR="00E95D17" w:rsidRPr="00E95D17" w:rsidRDefault="00E95D17" w:rsidP="00E95D17">
      <w:pPr>
        <w:pStyle w:val="Venjulegur1"/>
        <w:numPr>
          <w:ilvl w:val="0"/>
          <w:numId w:val="29"/>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notað einfaldar aðferðir og beitt viðeigandi áhöldum.</w:t>
      </w:r>
    </w:p>
    <w:p w14:paraId="17F22CE8" w14:textId="77777777" w:rsidR="00E95D17" w:rsidRPr="00E95D17" w:rsidRDefault="00E95D17" w:rsidP="00E95D17">
      <w:pPr>
        <w:pStyle w:val="Venjulegur1"/>
        <w:numPr>
          <w:ilvl w:val="0"/>
          <w:numId w:val="29"/>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úr nokkrum gerðum textílefna.</w:t>
      </w:r>
    </w:p>
    <w:p w14:paraId="40B17F99" w14:textId="77777777" w:rsidR="00E95D17" w:rsidRPr="00E95D17" w:rsidRDefault="00E95D17" w:rsidP="00E95D17">
      <w:pPr>
        <w:pStyle w:val="Venjulegur1"/>
        <w:numPr>
          <w:ilvl w:val="0"/>
          <w:numId w:val="29"/>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unnið eftir einföldum leiðbeiningum.</w:t>
      </w:r>
    </w:p>
    <w:p w14:paraId="7478D6B6" w14:textId="77777777" w:rsidR="00E95D17" w:rsidRPr="00E95D17" w:rsidRDefault="00E95D17" w:rsidP="00E95D17">
      <w:pPr>
        <w:pStyle w:val="Venjulegur1"/>
        <w:numPr>
          <w:ilvl w:val="0"/>
          <w:numId w:val="29"/>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Getur beitt likamanum rétt við vinnu sína.</w:t>
      </w:r>
    </w:p>
    <w:p w14:paraId="5AD204EB" w14:textId="77777777" w:rsidR="00E95D17" w:rsidRPr="00E95D17" w:rsidRDefault="00E95D17" w:rsidP="00E95D17">
      <w:pPr>
        <w:pStyle w:val="Venjulegur1"/>
        <w:tabs>
          <w:tab w:val="left" w:pos="284"/>
        </w:tabs>
        <w:spacing w:after="0" w:line="240" w:lineRule="auto"/>
        <w:rPr>
          <w:rStyle w:val="normalchar1"/>
          <w:rFonts w:asciiTheme="minorHAnsi" w:hAnsiTheme="minorHAnsi"/>
          <w:sz w:val="24"/>
          <w:szCs w:val="24"/>
        </w:rPr>
      </w:pPr>
    </w:p>
    <w:p w14:paraId="46138E80" w14:textId="77777777" w:rsidR="00E95D17" w:rsidRPr="00E95D17" w:rsidRDefault="00E95D17" w:rsidP="00E95D17">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Sköpun, hönnun og tækni</w:t>
      </w:r>
    </w:p>
    <w:p w14:paraId="774EAA40" w14:textId="77777777" w:rsidR="00E95D17" w:rsidRPr="00E95D17" w:rsidRDefault="00E95D17" w:rsidP="00E95D17">
      <w:pPr>
        <w:pStyle w:val="Venjulegur1"/>
        <w:numPr>
          <w:ilvl w:val="0"/>
          <w:numId w:val="30"/>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tjáð hugmyndir sínar með einfaldri skissu.</w:t>
      </w:r>
    </w:p>
    <w:p w14:paraId="1FE64CB7" w14:textId="77777777" w:rsidR="00E95D17" w:rsidRPr="00E95D17" w:rsidRDefault="00E95D17" w:rsidP="00E95D17">
      <w:pPr>
        <w:pStyle w:val="Venjulegur1"/>
        <w:numPr>
          <w:ilvl w:val="0"/>
          <w:numId w:val="30"/>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skreytt textílvinnu á einfaldan og skapandi hátt.</w:t>
      </w:r>
    </w:p>
    <w:p w14:paraId="6119DEDF" w14:textId="77777777" w:rsidR="00E95D17" w:rsidRPr="00E95D17" w:rsidRDefault="00E95D17" w:rsidP="00E95D17">
      <w:pPr>
        <w:pStyle w:val="Venjulegur1"/>
        <w:numPr>
          <w:ilvl w:val="0"/>
          <w:numId w:val="30"/>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nokkur hugtök sem tengjast greininni.</w:t>
      </w:r>
    </w:p>
    <w:p w14:paraId="3887FB69" w14:textId="77777777" w:rsidR="00E95D17" w:rsidRPr="00E95D17" w:rsidRDefault="00E95D17" w:rsidP="00E95D17">
      <w:pPr>
        <w:pStyle w:val="Venjulegur1"/>
        <w:numPr>
          <w:ilvl w:val="0"/>
          <w:numId w:val="30"/>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nýtt ýmsa miðla til að afla einfaldra hugmynda.</w:t>
      </w:r>
    </w:p>
    <w:p w14:paraId="53C4C249" w14:textId="77777777" w:rsidR="00E95D17" w:rsidRPr="00E95D17" w:rsidRDefault="00E95D17" w:rsidP="00E95D17">
      <w:pPr>
        <w:pStyle w:val="Venjulegur1"/>
        <w:tabs>
          <w:tab w:val="left" w:pos="284"/>
        </w:tabs>
        <w:spacing w:after="0" w:line="240" w:lineRule="auto"/>
        <w:rPr>
          <w:rStyle w:val="normalchar1"/>
          <w:rFonts w:asciiTheme="minorHAnsi" w:hAnsiTheme="minorHAnsi"/>
          <w:sz w:val="24"/>
          <w:szCs w:val="24"/>
        </w:rPr>
      </w:pPr>
    </w:p>
    <w:p w14:paraId="3E5E4DE0" w14:textId="77777777" w:rsidR="00E95D17" w:rsidRPr="00E95D17" w:rsidRDefault="00E95D17" w:rsidP="00E95D17">
      <w:pPr>
        <w:pStyle w:val="Venjulegur1"/>
        <w:tabs>
          <w:tab w:val="left" w:pos="284"/>
        </w:tabs>
        <w:spacing w:after="0" w:line="240" w:lineRule="auto"/>
        <w:rPr>
          <w:rStyle w:val="normalchar1"/>
          <w:rFonts w:asciiTheme="minorHAnsi" w:hAnsiTheme="minorHAnsi"/>
          <w:b/>
          <w:bCs/>
          <w:sz w:val="24"/>
          <w:szCs w:val="24"/>
        </w:rPr>
      </w:pPr>
      <w:r w:rsidRPr="00E95D17">
        <w:rPr>
          <w:rStyle w:val="normalchar1"/>
          <w:rFonts w:asciiTheme="minorHAnsi" w:hAnsiTheme="minorHAnsi"/>
          <w:b/>
          <w:bCs/>
          <w:sz w:val="24"/>
          <w:szCs w:val="24"/>
        </w:rPr>
        <w:t>Menning og umhverfi</w:t>
      </w:r>
    </w:p>
    <w:p w14:paraId="42DE5EAB" w14:textId="77777777" w:rsidR="00E95D17" w:rsidRPr="00E95D17" w:rsidRDefault="00E95D17" w:rsidP="00E95D17">
      <w:pPr>
        <w:pStyle w:val="Venjulegur1"/>
        <w:numPr>
          <w:ilvl w:val="0"/>
          <w:numId w:val="31"/>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fjallað um íslenskt hráefni og unnið með það á einfaldan hátt.</w:t>
      </w:r>
    </w:p>
    <w:p w14:paraId="67E2AD38" w14:textId="77777777" w:rsidR="00E95D17" w:rsidRPr="00E95D17" w:rsidRDefault="00E95D17" w:rsidP="00E95D17">
      <w:pPr>
        <w:pStyle w:val="Venjulegur1"/>
        <w:numPr>
          <w:ilvl w:val="0"/>
          <w:numId w:val="31"/>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gert greint frá nokkrum tegundum textílefna.</w:t>
      </w:r>
    </w:p>
    <w:p w14:paraId="7E1C3B25" w14:textId="77777777" w:rsidR="00E95D17" w:rsidRPr="00E95D17" w:rsidRDefault="00E95D17" w:rsidP="00E95D17">
      <w:pPr>
        <w:pStyle w:val="Venjulegur1"/>
        <w:numPr>
          <w:ilvl w:val="0"/>
          <w:numId w:val="31"/>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notað endurunnin efni í textílvinnu.</w:t>
      </w:r>
    </w:p>
    <w:p w14:paraId="1C15F9AC" w14:textId="77777777" w:rsidR="00E95D17" w:rsidRPr="00E95D17" w:rsidRDefault="00E95D17" w:rsidP="00E95D17">
      <w:pPr>
        <w:pStyle w:val="Venjulegur1"/>
        <w:numPr>
          <w:ilvl w:val="0"/>
          <w:numId w:val="31"/>
        </w:numPr>
        <w:tabs>
          <w:tab w:val="left" w:pos="284"/>
        </w:tabs>
        <w:spacing w:after="0" w:line="240" w:lineRule="auto"/>
        <w:rPr>
          <w:rStyle w:val="normalchar1"/>
          <w:rFonts w:asciiTheme="minorHAnsi" w:hAnsiTheme="minorHAnsi"/>
          <w:sz w:val="24"/>
          <w:szCs w:val="24"/>
        </w:rPr>
      </w:pPr>
      <w:r w:rsidRPr="00E95D17">
        <w:rPr>
          <w:rStyle w:val="normalchar1"/>
          <w:rFonts w:asciiTheme="minorHAnsi" w:hAnsiTheme="minorHAnsi"/>
          <w:sz w:val="24"/>
          <w:szCs w:val="24"/>
        </w:rPr>
        <w:t>Geta greint nokkur einkenni íslensks handverks í textílvinnu.</w:t>
      </w:r>
    </w:p>
    <w:p w14:paraId="76BCB1B3" w14:textId="77777777" w:rsidR="00262C98" w:rsidRPr="00896DDF" w:rsidRDefault="00262C98" w:rsidP="00262C98">
      <w:pPr>
        <w:spacing w:before="0" w:beforeAutospacing="0" w:after="200" w:afterAutospacing="0" w:line="276" w:lineRule="auto"/>
        <w:rPr>
          <w:rStyle w:val="table0020gridchar"/>
          <w:rFonts w:asciiTheme="minorHAnsi" w:hAnsiTheme="minorHAnsi"/>
          <w:b/>
          <w:bCs/>
          <w:sz w:val="22"/>
          <w:szCs w:val="22"/>
        </w:rPr>
      </w:pPr>
      <w:r w:rsidRPr="00896DDF">
        <w:rPr>
          <w:rStyle w:val="table0020gridchar"/>
          <w:rFonts w:asciiTheme="minorHAnsi" w:hAnsiTheme="minorHAnsi"/>
          <w:b/>
          <w:bCs/>
        </w:rPr>
        <w:br w:type="page"/>
      </w:r>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262C98" w:rsidRPr="00896DDF" w14:paraId="7612D2E0" w14:textId="77777777" w:rsidTr="00481838">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hideMark/>
          </w:tcPr>
          <w:p w14:paraId="3FFA0807" w14:textId="77777777" w:rsidR="00262C98" w:rsidRPr="00896DDF" w:rsidRDefault="00262C98" w:rsidP="00481838">
            <w:pPr>
              <w:pStyle w:val="table0020grid1"/>
              <w:spacing w:line="360" w:lineRule="atLeast"/>
              <w:ind w:left="100" w:right="100"/>
              <w:rPr>
                <w:rFonts w:asciiTheme="minorHAnsi" w:hAnsiTheme="minorHAnsi"/>
              </w:rPr>
            </w:pPr>
            <w:bookmarkStart w:id="0" w:name="table03"/>
            <w:bookmarkEnd w:id="0"/>
            <w:r w:rsidRPr="4CEC57CF">
              <w:rPr>
                <w:rStyle w:val="table0020gridchar"/>
                <w:rFonts w:asciiTheme="minorHAnsi" w:hAnsiTheme="minorHAnsi"/>
                <w:sz w:val="36"/>
                <w:szCs w:val="36"/>
              </w:rPr>
              <w:lastRenderedPageBreak/>
              <w:t>Námsþáttur: Textílmennt 4. bekkur</w:t>
            </w:r>
          </w:p>
        </w:tc>
      </w:tr>
    </w:tbl>
    <w:p w14:paraId="4B30CF83" w14:textId="77777777" w:rsidR="00262C98" w:rsidRPr="00896DDF" w:rsidRDefault="00262C98" w:rsidP="00262C98">
      <w:pPr>
        <w:pStyle w:val="Venjulegur1"/>
        <w:rPr>
          <w:rFonts w:asciiTheme="minorHAnsi" w:hAnsiTheme="minorHAnsi"/>
        </w:rPr>
      </w:pPr>
      <w:r w:rsidRPr="4CEC57CF">
        <w:rPr>
          <w:rFonts w:asciiTheme="minorHAnsi" w:hAnsiTheme="minorHAnsi"/>
        </w:rPr>
        <w:t> </w:t>
      </w:r>
    </w:p>
    <w:tbl>
      <w:tblPr>
        <w:tblW w:w="14165" w:type="dxa"/>
        <w:tblCellMar>
          <w:top w:w="15" w:type="dxa"/>
          <w:left w:w="15" w:type="dxa"/>
          <w:bottom w:w="15" w:type="dxa"/>
          <w:right w:w="15" w:type="dxa"/>
        </w:tblCellMar>
        <w:tblLook w:val="04A0" w:firstRow="1" w:lastRow="0" w:firstColumn="1" w:lastColumn="0" w:noHBand="0" w:noVBand="1"/>
      </w:tblPr>
      <w:tblGrid>
        <w:gridCol w:w="7078"/>
        <w:gridCol w:w="7087"/>
      </w:tblGrid>
      <w:tr w:rsidR="00262C98" w:rsidRPr="00896DDF" w14:paraId="2E3788A1" w14:textId="77777777" w:rsidTr="00481838">
        <w:trPr>
          <w:trHeight w:val="285"/>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2A95C369" w14:textId="77777777" w:rsidR="00262C98" w:rsidRPr="00B61243" w:rsidRDefault="00262C98" w:rsidP="00481838">
            <w:pPr>
              <w:pStyle w:val="table0020grid1"/>
              <w:ind w:left="100" w:right="100"/>
              <w:rPr>
                <w:rFonts w:asciiTheme="minorHAnsi" w:hAnsiTheme="minorHAnsi"/>
                <w:b/>
                <w:bCs/>
              </w:rPr>
            </w:pPr>
            <w:bookmarkStart w:id="1" w:name="table04"/>
            <w:bookmarkEnd w:id="1"/>
            <w:r w:rsidRPr="4CEC57CF">
              <w:rPr>
                <w:rStyle w:val="table0020gridchar"/>
                <w:rFonts w:asciiTheme="minorHAnsi" w:hAnsiTheme="minorHAnsi"/>
                <w:b/>
                <w:bCs/>
              </w:rPr>
              <w:t xml:space="preserve">Leiðir að hæfniviðmiðum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4E765F6C" w14:textId="77777777" w:rsidR="00262C98" w:rsidRPr="00B61243" w:rsidRDefault="00262C98" w:rsidP="00481838">
            <w:pPr>
              <w:pStyle w:val="table0020grid1"/>
              <w:ind w:left="100" w:right="100"/>
              <w:rPr>
                <w:rFonts w:asciiTheme="minorHAnsi" w:hAnsiTheme="minorHAnsi"/>
                <w:b/>
                <w:bCs/>
              </w:rPr>
            </w:pPr>
            <w:r w:rsidRPr="4CEC57CF">
              <w:rPr>
                <w:rStyle w:val="table0020gridchar"/>
                <w:rFonts w:asciiTheme="minorHAnsi" w:hAnsiTheme="minorHAnsi"/>
                <w:b/>
                <w:bCs/>
              </w:rPr>
              <w:t>Viðfangsefni/Efnisval</w:t>
            </w:r>
          </w:p>
        </w:tc>
      </w:tr>
      <w:tr w:rsidR="00262C98" w:rsidRPr="00896DDF" w14:paraId="228D82F7" w14:textId="77777777" w:rsidTr="00481838">
        <w:trPr>
          <w:trHeight w:val="5100"/>
        </w:trPr>
        <w:tc>
          <w:tcPr>
            <w:tcW w:w="70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3814C86" w14:textId="77777777" w:rsidR="00262C98" w:rsidRPr="00896DDF" w:rsidRDefault="00262C98" w:rsidP="00481838">
            <w:pPr>
              <w:spacing w:before="240" w:beforeAutospacing="0" w:after="0"/>
              <w:ind w:left="170"/>
              <w:rPr>
                <w:rFonts w:asciiTheme="minorHAnsi" w:eastAsia="Times New Roman" w:hAnsiTheme="minorHAnsi"/>
              </w:rPr>
            </w:pPr>
            <w:r w:rsidRPr="4CEC57CF">
              <w:rPr>
                <w:rFonts w:asciiTheme="minorHAnsi" w:eastAsia="Times New Roman" w:hAnsiTheme="minorHAnsi"/>
              </w:rPr>
              <w:t xml:space="preserve">Kennslan fer fram í textílstofu. Námsgreinin er kennd í lotukerfi og er í tengslum við aðrar verk- og listgreinar. Árganginum er blandað saman í hópa. </w:t>
            </w:r>
          </w:p>
          <w:p w14:paraId="326187D3" w14:textId="77777777" w:rsidR="00262C98" w:rsidRPr="00896DDF" w:rsidRDefault="00262C98" w:rsidP="00481838">
            <w:pPr>
              <w:pStyle w:val="table0020grid1"/>
              <w:spacing w:before="240"/>
              <w:ind w:left="170" w:right="100"/>
              <w:rPr>
                <w:rFonts w:asciiTheme="minorHAnsi" w:hAnsiTheme="minorHAnsi"/>
              </w:rPr>
            </w:pP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62A466A4" w14:textId="77777777" w:rsidR="00262C98" w:rsidRPr="00896DDF" w:rsidRDefault="00262C98" w:rsidP="00481838">
            <w:pPr>
              <w:spacing w:before="240" w:beforeAutospacing="0"/>
              <w:ind w:left="170"/>
              <w:contextualSpacing/>
              <w:rPr>
                <w:rFonts w:asciiTheme="minorHAnsi" w:eastAsia="Times New Roman" w:hAnsiTheme="minorHAnsi"/>
                <w:lang w:val="nb-NO"/>
              </w:rPr>
            </w:pPr>
            <w:r w:rsidRPr="4CEC57CF">
              <w:rPr>
                <w:rFonts w:asciiTheme="minorHAnsi" w:eastAsia="Times New Roman" w:hAnsiTheme="minorHAnsi"/>
                <w:lang w:val="nb-NO"/>
              </w:rPr>
              <w:t xml:space="preserve">Fyrir yngsta stig er mikilvægt að tengja viðfangsefnin hugarheimi nemandans og leikjum. Stuðla þarf að vinnugleði og frumkvæði. Hannaður og unninn hlutur sem hefur fagurfræðilegt og hagnýtt gildi fyrir nemandann. Á þessu stigi fer fram kynning á grunnþáttum textílmenntar. </w:t>
            </w:r>
          </w:p>
          <w:p w14:paraId="58029C3C" w14:textId="77777777" w:rsidR="00262C98" w:rsidRPr="00896DDF" w:rsidRDefault="00262C98" w:rsidP="00481838">
            <w:pPr>
              <w:spacing w:before="240" w:beforeAutospacing="0"/>
              <w:ind w:left="170"/>
              <w:contextualSpacing/>
              <w:rPr>
                <w:rFonts w:asciiTheme="minorHAnsi" w:eastAsia="Times New Roman" w:hAnsiTheme="minorHAnsi"/>
                <w:lang w:val="nb-NO"/>
              </w:rPr>
            </w:pPr>
            <w:r w:rsidRPr="4CEC57CF">
              <w:rPr>
                <w:rFonts w:asciiTheme="minorHAnsi" w:eastAsia="Times New Roman" w:hAnsiTheme="minorHAnsi"/>
                <w:lang w:val="nb-NO"/>
              </w:rPr>
              <w:t>Nemendi á að:</w:t>
            </w:r>
          </w:p>
          <w:p w14:paraId="773090E5" w14:textId="77777777" w:rsidR="00262C98" w:rsidRPr="00896DDF" w:rsidRDefault="00262C98" w:rsidP="00481838">
            <w:pPr>
              <w:spacing w:before="240" w:beforeAutospacing="0"/>
              <w:ind w:left="170"/>
              <w:contextualSpacing/>
              <w:rPr>
                <w:rFonts w:asciiTheme="minorHAnsi" w:eastAsia="Times New Roman" w:hAnsiTheme="minorHAnsi"/>
              </w:rPr>
            </w:pPr>
            <w:r w:rsidRPr="4CEC57CF">
              <w:rPr>
                <w:rFonts w:asciiTheme="minorHAnsi" w:eastAsia="Times New Roman" w:hAnsiTheme="minorHAnsi"/>
              </w:rPr>
              <w:t>læra að hekla snúru, snúa band eða hnýta</w:t>
            </w:r>
          </w:p>
          <w:p w14:paraId="1D339F00" w14:textId="77777777" w:rsidR="00262C98" w:rsidRPr="00896DDF" w:rsidRDefault="00262C98" w:rsidP="00481838">
            <w:pPr>
              <w:spacing w:before="240" w:beforeAutospacing="0"/>
              <w:ind w:left="170"/>
              <w:contextualSpacing/>
              <w:rPr>
                <w:rFonts w:asciiTheme="minorHAnsi" w:eastAsia="Times New Roman" w:hAnsiTheme="minorHAnsi"/>
              </w:rPr>
            </w:pPr>
            <w:r w:rsidRPr="4CEC57CF">
              <w:rPr>
                <w:rFonts w:asciiTheme="minorHAnsi" w:eastAsia="Times New Roman" w:hAnsiTheme="minorHAnsi"/>
              </w:rPr>
              <w:t xml:space="preserve">þjálfast í að sauma beinan saum og sikk sakk saum á saumavél </w:t>
            </w:r>
          </w:p>
          <w:p w14:paraId="74A2B434" w14:textId="77777777" w:rsidR="00E95D17" w:rsidRDefault="00262C98" w:rsidP="00481838">
            <w:pPr>
              <w:spacing w:before="240" w:beforeAutospacing="0"/>
              <w:ind w:left="170"/>
              <w:contextualSpacing/>
              <w:rPr>
                <w:rFonts w:asciiTheme="minorHAnsi" w:eastAsia="Times New Roman" w:hAnsiTheme="minorHAnsi"/>
              </w:rPr>
            </w:pPr>
            <w:r w:rsidRPr="4CEC57CF">
              <w:rPr>
                <w:rFonts w:asciiTheme="minorHAnsi" w:eastAsia="Times New Roman" w:hAnsiTheme="minorHAnsi"/>
              </w:rPr>
              <w:t>nota útsaum til skreytinga</w:t>
            </w:r>
            <w:r w:rsidR="00E95D17">
              <w:rPr>
                <w:rFonts w:asciiTheme="minorHAnsi" w:eastAsia="Times New Roman" w:hAnsiTheme="minorHAnsi"/>
              </w:rPr>
              <w:t xml:space="preserve"> </w:t>
            </w:r>
          </w:p>
          <w:p w14:paraId="0541ADFB" w14:textId="12B63F2F" w:rsidR="00262C98" w:rsidRPr="00896DDF" w:rsidRDefault="00262C98" w:rsidP="00481838">
            <w:pPr>
              <w:spacing w:before="240" w:beforeAutospacing="0"/>
              <w:ind w:left="170"/>
              <w:contextualSpacing/>
              <w:rPr>
                <w:rFonts w:asciiTheme="minorHAnsi" w:eastAsia="Times New Roman" w:hAnsiTheme="minorHAnsi"/>
              </w:rPr>
            </w:pPr>
            <w:r w:rsidRPr="4CEC57CF">
              <w:rPr>
                <w:rFonts w:asciiTheme="minorHAnsi" w:eastAsia="Times New Roman" w:hAnsiTheme="minorHAnsi"/>
              </w:rPr>
              <w:t>geta notað hugtök og heiti sem tengjast viðfangsefnum greinarinnar</w:t>
            </w:r>
          </w:p>
          <w:p w14:paraId="43BC19A0" w14:textId="77777777" w:rsidR="00262C98" w:rsidRPr="00896DDF" w:rsidRDefault="00262C98" w:rsidP="00481838">
            <w:pPr>
              <w:spacing w:before="240" w:beforeAutospacing="0"/>
              <w:ind w:left="170"/>
              <w:contextualSpacing/>
              <w:rPr>
                <w:rFonts w:asciiTheme="minorHAnsi" w:eastAsia="Times New Roman" w:hAnsiTheme="minorHAnsi"/>
                <w:i/>
              </w:rPr>
            </w:pPr>
          </w:p>
          <w:p w14:paraId="222FE5BF" w14:textId="77777777" w:rsidR="00262C98" w:rsidRPr="00896DDF" w:rsidRDefault="00262C98" w:rsidP="00481838">
            <w:pPr>
              <w:pStyle w:val="default1"/>
              <w:spacing w:before="240"/>
              <w:ind w:left="170" w:right="100"/>
              <w:rPr>
                <w:rFonts w:asciiTheme="minorHAnsi" w:hAnsiTheme="minorHAnsi"/>
              </w:rPr>
            </w:pPr>
          </w:p>
        </w:tc>
      </w:tr>
    </w:tbl>
    <w:p w14:paraId="29E60883" w14:textId="77777777" w:rsidR="00262C98" w:rsidRPr="00896DDF" w:rsidRDefault="00262C98" w:rsidP="00262C98">
      <w:pPr>
        <w:pStyle w:val="Venjulegur1"/>
        <w:rPr>
          <w:rFonts w:asciiTheme="minorHAnsi" w:hAnsiTheme="minorHAnsi"/>
        </w:rPr>
      </w:pPr>
      <w:r w:rsidRPr="4CEC57CF">
        <w:rPr>
          <w:rFonts w:asciiTheme="minorHAnsi" w:hAnsiTheme="minorHAnsi"/>
        </w:rPr>
        <w:t> </w:t>
      </w:r>
    </w:p>
    <w:p w14:paraId="78E147B4" w14:textId="77777777" w:rsidR="00262C98" w:rsidRPr="00896DDF" w:rsidRDefault="00262C98" w:rsidP="00262C98">
      <w:pPr>
        <w:pStyle w:val="Venjulegur1"/>
        <w:rPr>
          <w:rFonts w:asciiTheme="minorHAnsi" w:hAnsiTheme="minorHAnsi"/>
        </w:rPr>
      </w:pPr>
      <w:r w:rsidRPr="4CEC57CF">
        <w:rPr>
          <w:rFonts w:asciiTheme="minorHAnsi" w:hAnsiTheme="minorHAnsi"/>
        </w:rPr>
        <w:t> </w:t>
      </w:r>
    </w:p>
    <w:p w14:paraId="7588B47B" w14:textId="77777777" w:rsidR="00262C98" w:rsidRPr="00896DDF" w:rsidRDefault="00262C98" w:rsidP="00262C98">
      <w:pPr>
        <w:spacing w:before="0" w:beforeAutospacing="0" w:after="200" w:afterAutospacing="0" w:line="276" w:lineRule="auto"/>
        <w:rPr>
          <w:rFonts w:asciiTheme="minorHAnsi" w:hAnsiTheme="minorHAnsi"/>
        </w:rPr>
      </w:pPr>
    </w:p>
    <w:p w14:paraId="1880C8B3" w14:textId="77777777" w:rsidR="00262C98" w:rsidRPr="00896DDF" w:rsidRDefault="00262C98" w:rsidP="00262C98">
      <w:pPr>
        <w:spacing w:before="0" w:beforeAutospacing="0" w:after="200" w:afterAutospacing="0" w:line="276" w:lineRule="auto"/>
        <w:rPr>
          <w:rFonts w:asciiTheme="minorHAnsi" w:hAnsiTheme="minorHAnsi"/>
        </w:rPr>
      </w:pPr>
      <w:r w:rsidRPr="00896DDF">
        <w:rPr>
          <w:rFonts w:asciiTheme="minorHAnsi" w:hAnsiTheme="minorHAnsi"/>
        </w:rPr>
        <w:br w:type="page"/>
      </w:r>
    </w:p>
    <w:tbl>
      <w:tblPr>
        <w:tblW w:w="13994" w:type="dxa"/>
        <w:tblCellMar>
          <w:left w:w="10" w:type="dxa"/>
          <w:right w:w="10" w:type="dxa"/>
        </w:tblCellMar>
        <w:tblLook w:val="0000" w:firstRow="0" w:lastRow="0" w:firstColumn="0" w:lastColumn="0" w:noHBand="0" w:noVBand="0"/>
      </w:tblPr>
      <w:tblGrid>
        <w:gridCol w:w="13994"/>
      </w:tblGrid>
      <w:tr w:rsidR="00437B0C" w:rsidRPr="003010C2" w14:paraId="384F8A2D" w14:textId="77777777" w:rsidTr="4CEC57CF">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A0F64" w14:textId="77777777" w:rsidR="00437B0C" w:rsidRPr="003010C2" w:rsidRDefault="4CEC57CF" w:rsidP="4CEC57CF">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bookmarkStart w:id="2" w:name="table01"/>
            <w:bookmarkStart w:id="3" w:name="table02"/>
            <w:bookmarkEnd w:id="2"/>
            <w:bookmarkEnd w:id="3"/>
            <w:r w:rsidRPr="4CEC57CF">
              <w:rPr>
                <w:rFonts w:asciiTheme="minorHAnsi" w:eastAsia="Calibri" w:hAnsiTheme="minorHAnsi"/>
                <w:b/>
                <w:bCs/>
                <w:sz w:val="32"/>
                <w:szCs w:val="32"/>
                <w:lang w:eastAsia="en-US"/>
              </w:rPr>
              <w:lastRenderedPageBreak/>
              <w:t>Matsviðmið fyrir listgreinar</w:t>
            </w:r>
          </w:p>
        </w:tc>
      </w:tr>
    </w:tbl>
    <w:p w14:paraId="63A33810" w14:textId="77777777" w:rsidR="00437B0C" w:rsidRDefault="00437B0C" w:rsidP="00437B0C">
      <w:pPr>
        <w:spacing w:before="0" w:beforeAutospacing="0" w:after="200" w:afterAutospacing="0" w:line="276" w:lineRule="auto"/>
        <w:rPr>
          <w:rFonts w:asciiTheme="minorHAnsi" w:hAnsiTheme="minorHAnsi"/>
        </w:rPr>
      </w:pPr>
    </w:p>
    <w:p w14:paraId="0DAC6E80" w14:textId="77777777" w:rsidR="00437B0C" w:rsidRDefault="4CEC57CF" w:rsidP="4CEC57CF">
      <w:pPr>
        <w:spacing w:before="0" w:beforeAutospacing="0" w:after="200" w:afterAutospacing="0" w:line="276" w:lineRule="auto"/>
      </w:pPr>
      <w:r>
        <w:t>A</w:t>
      </w:r>
    </w:p>
    <w:p w14:paraId="4E7BACD5" w14:textId="77777777" w:rsidR="00437B0C" w:rsidRDefault="4CEC57CF" w:rsidP="4CEC57CF">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5447F506" w14:textId="77777777" w:rsidR="00437B0C" w:rsidRDefault="4CEC57CF" w:rsidP="4CEC57CF">
      <w:pPr>
        <w:spacing w:before="0" w:beforeAutospacing="0" w:after="200" w:afterAutospacing="0" w:line="276" w:lineRule="auto"/>
      </w:pPr>
      <w:r>
        <w:t xml:space="preserve">B </w:t>
      </w:r>
    </w:p>
    <w:p w14:paraId="7ECC68D0" w14:textId="77777777" w:rsidR="00437B0C" w:rsidRDefault="4CEC57CF" w:rsidP="4CEC57CF">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15243A5C" w14:textId="77777777" w:rsidR="00437B0C" w:rsidRDefault="4CEC57CF" w:rsidP="4CEC57CF">
      <w:pPr>
        <w:spacing w:before="0" w:beforeAutospacing="0" w:after="200" w:afterAutospacing="0" w:line="276" w:lineRule="auto"/>
      </w:pPr>
      <w:r>
        <w:t xml:space="preserve">C </w:t>
      </w:r>
    </w:p>
    <w:p w14:paraId="76A977F4" w14:textId="77777777" w:rsidR="00437B0C" w:rsidRDefault="4CEC57CF" w:rsidP="4CEC57CF">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2A041862" w14:textId="77777777" w:rsidR="00437B0C" w:rsidRDefault="00437B0C" w:rsidP="00437B0C">
      <w:pPr>
        <w:spacing w:before="0" w:beforeAutospacing="0" w:after="200" w:afterAutospacing="0" w:line="276" w:lineRule="auto"/>
      </w:pPr>
    </w:p>
    <w:p w14:paraId="449E4B3C" w14:textId="77777777" w:rsidR="00437B0C" w:rsidRPr="00AA3A6A" w:rsidRDefault="4CEC57CF" w:rsidP="4CEC57CF">
      <w:pPr>
        <w:tabs>
          <w:tab w:val="left" w:pos="4815"/>
        </w:tabs>
        <w:rPr>
          <w:b/>
          <w:bCs/>
          <w:i/>
          <w:iCs/>
          <w:sz w:val="20"/>
          <w:szCs w:val="20"/>
        </w:rPr>
      </w:pPr>
      <w:r w:rsidRPr="4CEC57CF">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437B0C" w:rsidRPr="003010C2" w14:paraId="3FFF4A2E" w14:textId="77777777" w:rsidTr="4CEC57CF">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C8F79" w14:textId="77777777" w:rsidR="00437B0C" w:rsidRPr="003010C2" w:rsidRDefault="4CEC57CF" w:rsidP="4CEC57CF">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4CEC57CF">
              <w:rPr>
                <w:rFonts w:asciiTheme="minorHAnsi" w:eastAsia="Calibri" w:hAnsiTheme="minorHAnsi"/>
                <w:b/>
                <w:bCs/>
                <w:sz w:val="32"/>
                <w:szCs w:val="32"/>
                <w:lang w:eastAsia="en-US"/>
              </w:rPr>
              <w:lastRenderedPageBreak/>
              <w:t>Matsviðmið fyrir verkgreinar</w:t>
            </w:r>
          </w:p>
        </w:tc>
      </w:tr>
    </w:tbl>
    <w:p w14:paraId="44B4322F" w14:textId="77777777" w:rsidR="00437B0C" w:rsidRDefault="00437B0C" w:rsidP="00437B0C">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3F0F37E4" w14:textId="77777777" w:rsidR="00437B0C" w:rsidRDefault="4CEC57CF" w:rsidP="4CEC57CF">
      <w:pPr>
        <w:spacing w:before="0" w:beforeAutospacing="0" w:after="200" w:afterAutospacing="0" w:line="276" w:lineRule="auto"/>
      </w:pPr>
      <w:r>
        <w:t xml:space="preserve">A </w:t>
      </w:r>
    </w:p>
    <w:p w14:paraId="6F7C6BAA" w14:textId="77777777" w:rsidR="00437B0C" w:rsidRDefault="4CEC57CF" w:rsidP="4CEC57CF">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næringafræðinnar, tengslin milli næringarefna, hráefna, matreiðslu og heilsufars og rökstutt hvernig þessir þættir stuðla að heilbrigði. </w:t>
      </w:r>
    </w:p>
    <w:p w14:paraId="39D6B9AC" w14:textId="77777777" w:rsidR="00437B0C" w:rsidRDefault="4CEC57CF" w:rsidP="4CEC57CF">
      <w:pPr>
        <w:spacing w:before="0" w:beforeAutospacing="0" w:after="200" w:afterAutospacing="0" w:line="276" w:lineRule="auto"/>
      </w:pPr>
      <w:r>
        <w:t xml:space="preserve">B </w:t>
      </w:r>
    </w:p>
    <w:p w14:paraId="7F003998" w14:textId="6BC8DD91" w:rsidR="00437B0C" w:rsidRDefault="4CEC57CF" w:rsidP="4CEC57CF">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næringafræðinnar, tengslin milli næringarefna, hráefna, matreiðslu og heilsufars og gert grein fyrir hvernig þessir þættir stuðla að heilbrigði. </w:t>
      </w:r>
    </w:p>
    <w:p w14:paraId="13E8E490" w14:textId="6895168B" w:rsidR="008D1B51" w:rsidRDefault="008D1B51">
      <w:pPr>
        <w:spacing w:before="0" w:beforeAutospacing="0" w:after="200" w:afterAutospacing="0" w:line="276" w:lineRule="auto"/>
      </w:pPr>
      <w:r>
        <w:br w:type="page"/>
      </w:r>
    </w:p>
    <w:p w14:paraId="6B20F7C2" w14:textId="77777777" w:rsidR="00437B0C" w:rsidRDefault="4CEC57CF" w:rsidP="4CEC57CF">
      <w:pPr>
        <w:spacing w:before="0" w:beforeAutospacing="0" w:after="200" w:afterAutospacing="0" w:line="276" w:lineRule="auto"/>
      </w:pPr>
      <w:r>
        <w:lastRenderedPageBreak/>
        <w:t xml:space="preserve">C </w:t>
      </w:r>
    </w:p>
    <w:p w14:paraId="4D00AB03" w14:textId="77777777" w:rsidR="00437B0C" w:rsidRDefault="4CEC57CF" w:rsidP="4CEC57CF">
      <w:pPr>
        <w:spacing w:before="0" w:beforeAutospacing="0" w:after="200" w:afterAutospacing="0" w:line="276" w:lineRule="auto"/>
      </w:pPr>
      <w:r>
        <w:t>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næringafræðinnar og tengslin milli matreiðslu og heilsufars.</w:t>
      </w:r>
    </w:p>
    <w:p w14:paraId="6246AB13" w14:textId="77777777" w:rsidR="00437B0C" w:rsidRPr="00AA3A6A" w:rsidRDefault="4CEC57CF" w:rsidP="4CEC57CF">
      <w:pPr>
        <w:tabs>
          <w:tab w:val="left" w:pos="4815"/>
        </w:tabs>
        <w:rPr>
          <w:b/>
          <w:bCs/>
          <w:i/>
          <w:iCs/>
          <w:sz w:val="20"/>
          <w:szCs w:val="20"/>
        </w:rPr>
      </w:pPr>
      <w:r w:rsidRPr="4CEC57CF">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p w14:paraId="49016558" w14:textId="77777777" w:rsidR="00437B0C" w:rsidRPr="00896DDF" w:rsidRDefault="00437B0C">
      <w:pPr>
        <w:spacing w:before="0" w:beforeAutospacing="0" w:after="200" w:afterAutospacing="0" w:line="276" w:lineRule="auto"/>
        <w:rPr>
          <w:rFonts w:asciiTheme="minorHAnsi" w:hAnsiTheme="minorHAnsi"/>
        </w:rPr>
      </w:pPr>
    </w:p>
    <w:sectPr w:rsidR="00437B0C" w:rsidRPr="00896DDF" w:rsidSect="00896DDF">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0ADE" w14:textId="77777777" w:rsidR="00877AAC" w:rsidRDefault="00877AAC" w:rsidP="00F30C00">
      <w:pPr>
        <w:spacing w:before="0" w:after="0"/>
      </w:pPr>
      <w:r>
        <w:separator/>
      </w:r>
    </w:p>
  </w:endnote>
  <w:endnote w:type="continuationSeparator" w:id="0">
    <w:p w14:paraId="21E34680" w14:textId="77777777" w:rsidR="00877AAC" w:rsidRDefault="00877AAC" w:rsidP="00F30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B4D6" w14:textId="77777777" w:rsidR="00FF67BA" w:rsidRDefault="00FF67BA">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F6EB" w14:textId="77777777" w:rsidR="00FF67BA" w:rsidRDefault="00FF67BA">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876E" w14:textId="77777777" w:rsidR="00FF67BA" w:rsidRDefault="00FF67BA">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AFE2" w14:textId="77777777" w:rsidR="00877AAC" w:rsidRDefault="00877AAC" w:rsidP="00F30C00">
      <w:pPr>
        <w:spacing w:before="0" w:after="0"/>
      </w:pPr>
      <w:r>
        <w:separator/>
      </w:r>
    </w:p>
  </w:footnote>
  <w:footnote w:type="continuationSeparator" w:id="0">
    <w:p w14:paraId="7B2C8E28" w14:textId="77777777" w:rsidR="00877AAC" w:rsidRDefault="00877AAC" w:rsidP="00F30C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18DF" w14:textId="77777777" w:rsidR="00FF67BA" w:rsidRDefault="00FF67BA">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9A7D" w14:textId="084F3943" w:rsidR="00896DDF" w:rsidRPr="00896DDF" w:rsidRDefault="00896DDF" w:rsidP="4CEC57CF">
    <w:pPr>
      <w:pStyle w:val="Suhaus"/>
      <w:shd w:val="clear" w:color="auto" w:fill="FFFFFF" w:themeFill="background1"/>
      <w:rPr>
        <w:color w:val="0070C0"/>
      </w:rPr>
    </w:pPr>
    <w:r w:rsidRPr="00896DDF">
      <w:rPr>
        <w:color w:val="0070C0"/>
      </w:rPr>
      <w:t>4. bekkur – List- og verkgreinar</w:t>
    </w:r>
    <w:r w:rsidRPr="00896DDF">
      <w:rPr>
        <w:color w:val="0070C0"/>
      </w:rPr>
      <w:ptab w:relativeTo="margin" w:alignment="center" w:leader="none"/>
    </w:r>
    <w:r w:rsidRPr="00896DDF">
      <w:rPr>
        <w:color w:val="0070C0"/>
      </w:rPr>
      <w:ptab w:relativeTo="margin" w:alignment="right" w:leader="none"/>
    </w:r>
    <w:r w:rsidRPr="00896DDF">
      <w:rPr>
        <w:color w:val="0070C0"/>
      </w:rPr>
      <w:t>Öld</w:t>
    </w:r>
    <w:r w:rsidR="0052618B">
      <w:rPr>
        <w:color w:val="0070C0"/>
      </w:rPr>
      <w:t>usels</w:t>
    </w:r>
    <w:r w:rsidR="000F4A7E">
      <w:rPr>
        <w:color w:val="0070C0"/>
      </w:rPr>
      <w:t>skóli, bekkjarnámskrár 20</w:t>
    </w:r>
    <w:r w:rsidR="002F5A4E">
      <w:rPr>
        <w:color w:val="0070C0"/>
      </w:rPr>
      <w:t>2</w:t>
    </w:r>
    <w:r w:rsidR="00F9641F">
      <w:rPr>
        <w:color w:val="0070C0"/>
      </w:rPr>
      <w:t>5</w:t>
    </w:r>
    <w:r w:rsidR="000F4A7E">
      <w:rPr>
        <w:color w:val="0070C0"/>
      </w:rPr>
      <w:t>-20</w:t>
    </w:r>
    <w:r w:rsidR="002F5A4E">
      <w:rPr>
        <w:color w:val="0070C0"/>
      </w:rPr>
      <w:t>2</w:t>
    </w:r>
    <w:r w:rsidR="00F9641F">
      <w:rPr>
        <w:color w:val="0070C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46A3" w14:textId="77777777" w:rsidR="00FF67BA" w:rsidRDefault="00FF67BA">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4DF2"/>
    <w:multiLevelType w:val="hybridMultilevel"/>
    <w:tmpl w:val="A3E07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1A0EE9"/>
    <w:multiLevelType w:val="hybridMultilevel"/>
    <w:tmpl w:val="4540191C"/>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0FD470BF"/>
    <w:multiLevelType w:val="multilevel"/>
    <w:tmpl w:val="552025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5" w15:restartNumberingAfterBreak="0">
    <w:nsid w:val="13556031"/>
    <w:multiLevelType w:val="hybridMultilevel"/>
    <w:tmpl w:val="25EC2B74"/>
    <w:lvl w:ilvl="0" w:tplc="5A747856">
      <w:start w:val="1"/>
      <w:numFmt w:val="bullet"/>
      <w:lvlText w:val=""/>
      <w:lvlJc w:val="left"/>
      <w:pPr>
        <w:ind w:left="720" w:hanging="360"/>
      </w:pPr>
      <w:rPr>
        <w:rFonts w:ascii="Symbol" w:hAnsi="Symbol" w:hint="default"/>
      </w:rPr>
    </w:lvl>
    <w:lvl w:ilvl="1" w:tplc="FF341FCE">
      <w:start w:val="1"/>
      <w:numFmt w:val="bullet"/>
      <w:lvlText w:val="o"/>
      <w:lvlJc w:val="left"/>
      <w:pPr>
        <w:ind w:left="1440" w:hanging="360"/>
      </w:pPr>
      <w:rPr>
        <w:rFonts w:ascii="Courier New" w:hAnsi="Courier New" w:hint="default"/>
      </w:rPr>
    </w:lvl>
    <w:lvl w:ilvl="2" w:tplc="95F0C2D6">
      <w:start w:val="1"/>
      <w:numFmt w:val="bullet"/>
      <w:lvlText w:val=""/>
      <w:lvlJc w:val="left"/>
      <w:pPr>
        <w:ind w:left="2160" w:hanging="360"/>
      </w:pPr>
      <w:rPr>
        <w:rFonts w:ascii="Wingdings" w:hAnsi="Wingdings" w:hint="default"/>
      </w:rPr>
    </w:lvl>
    <w:lvl w:ilvl="3" w:tplc="3452782E">
      <w:start w:val="1"/>
      <w:numFmt w:val="bullet"/>
      <w:lvlText w:val=""/>
      <w:lvlJc w:val="left"/>
      <w:pPr>
        <w:ind w:left="2880" w:hanging="360"/>
      </w:pPr>
      <w:rPr>
        <w:rFonts w:ascii="Symbol" w:hAnsi="Symbol" w:hint="default"/>
      </w:rPr>
    </w:lvl>
    <w:lvl w:ilvl="4" w:tplc="F7A03A3E">
      <w:start w:val="1"/>
      <w:numFmt w:val="bullet"/>
      <w:lvlText w:val="o"/>
      <w:lvlJc w:val="left"/>
      <w:pPr>
        <w:ind w:left="3600" w:hanging="360"/>
      </w:pPr>
      <w:rPr>
        <w:rFonts w:ascii="Courier New" w:hAnsi="Courier New" w:hint="default"/>
      </w:rPr>
    </w:lvl>
    <w:lvl w:ilvl="5" w:tplc="CD945EF0">
      <w:start w:val="1"/>
      <w:numFmt w:val="bullet"/>
      <w:lvlText w:val=""/>
      <w:lvlJc w:val="left"/>
      <w:pPr>
        <w:ind w:left="4320" w:hanging="360"/>
      </w:pPr>
      <w:rPr>
        <w:rFonts w:ascii="Wingdings" w:hAnsi="Wingdings" w:hint="default"/>
      </w:rPr>
    </w:lvl>
    <w:lvl w:ilvl="6" w:tplc="B90692BC">
      <w:start w:val="1"/>
      <w:numFmt w:val="bullet"/>
      <w:lvlText w:val=""/>
      <w:lvlJc w:val="left"/>
      <w:pPr>
        <w:ind w:left="5040" w:hanging="360"/>
      </w:pPr>
      <w:rPr>
        <w:rFonts w:ascii="Symbol" w:hAnsi="Symbol" w:hint="default"/>
      </w:rPr>
    </w:lvl>
    <w:lvl w:ilvl="7" w:tplc="B788583C">
      <w:start w:val="1"/>
      <w:numFmt w:val="bullet"/>
      <w:lvlText w:val="o"/>
      <w:lvlJc w:val="left"/>
      <w:pPr>
        <w:ind w:left="5760" w:hanging="360"/>
      </w:pPr>
      <w:rPr>
        <w:rFonts w:ascii="Courier New" w:hAnsi="Courier New" w:hint="default"/>
      </w:rPr>
    </w:lvl>
    <w:lvl w:ilvl="8" w:tplc="5D8E9C08">
      <w:start w:val="1"/>
      <w:numFmt w:val="bullet"/>
      <w:lvlText w:val=""/>
      <w:lvlJc w:val="left"/>
      <w:pPr>
        <w:ind w:left="6480" w:hanging="360"/>
      </w:pPr>
      <w:rPr>
        <w:rFonts w:ascii="Wingdings" w:hAnsi="Wingdings" w:hint="default"/>
      </w:rPr>
    </w:lvl>
  </w:abstractNum>
  <w:abstractNum w:abstractNumId="6" w15:restartNumberingAfterBreak="0">
    <w:nsid w:val="16D354C6"/>
    <w:multiLevelType w:val="multilevel"/>
    <w:tmpl w:val="118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A0A324C"/>
    <w:multiLevelType w:val="hybridMultilevel"/>
    <w:tmpl w:val="9F7CD0E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10"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1"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88C3DBF"/>
    <w:multiLevelType w:val="multilevel"/>
    <w:tmpl w:val="152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71C9B"/>
    <w:multiLevelType w:val="hybridMultilevel"/>
    <w:tmpl w:val="38E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F6EB6"/>
    <w:multiLevelType w:val="multilevel"/>
    <w:tmpl w:val="F8DEF2E8"/>
    <w:lvl w:ilvl="0">
      <w:numFmt w:val="bullet"/>
      <w:lvlText w:val=""/>
      <w:lvlJc w:val="left"/>
      <w:pPr>
        <w:ind w:left="2152" w:hanging="360"/>
      </w:pPr>
      <w:rPr>
        <w:rFonts w:ascii="Symbol" w:hAnsi="Symbol" w:hint="default"/>
      </w:rPr>
    </w:lvl>
    <w:lvl w:ilvl="1">
      <w:numFmt w:val="bullet"/>
      <w:lvlText w:val="o"/>
      <w:lvlJc w:val="left"/>
      <w:pPr>
        <w:ind w:left="2872" w:hanging="360"/>
      </w:pPr>
      <w:rPr>
        <w:rFonts w:ascii="Courier New" w:hAnsi="Courier New" w:cs="Courier New"/>
      </w:rPr>
    </w:lvl>
    <w:lvl w:ilvl="2">
      <w:numFmt w:val="bullet"/>
      <w:lvlText w:val=""/>
      <w:lvlJc w:val="left"/>
      <w:pPr>
        <w:ind w:left="3592" w:hanging="360"/>
      </w:pPr>
      <w:rPr>
        <w:rFonts w:ascii="Wingdings" w:hAnsi="Wingdings"/>
      </w:rPr>
    </w:lvl>
    <w:lvl w:ilvl="3">
      <w:numFmt w:val="bullet"/>
      <w:lvlText w:val=""/>
      <w:lvlJc w:val="left"/>
      <w:pPr>
        <w:ind w:left="4312" w:hanging="360"/>
      </w:pPr>
      <w:rPr>
        <w:rFonts w:ascii="Symbol" w:hAnsi="Symbol"/>
      </w:rPr>
    </w:lvl>
    <w:lvl w:ilvl="4">
      <w:numFmt w:val="bullet"/>
      <w:lvlText w:val="o"/>
      <w:lvlJc w:val="left"/>
      <w:pPr>
        <w:ind w:left="5032" w:hanging="360"/>
      </w:pPr>
      <w:rPr>
        <w:rFonts w:ascii="Courier New" w:hAnsi="Courier New" w:cs="Courier New"/>
      </w:rPr>
    </w:lvl>
    <w:lvl w:ilvl="5">
      <w:numFmt w:val="bullet"/>
      <w:lvlText w:val=""/>
      <w:lvlJc w:val="left"/>
      <w:pPr>
        <w:ind w:left="5752" w:hanging="360"/>
      </w:pPr>
      <w:rPr>
        <w:rFonts w:ascii="Wingdings" w:hAnsi="Wingdings"/>
      </w:rPr>
    </w:lvl>
    <w:lvl w:ilvl="6">
      <w:numFmt w:val="bullet"/>
      <w:lvlText w:val=""/>
      <w:lvlJc w:val="left"/>
      <w:pPr>
        <w:ind w:left="6472" w:hanging="360"/>
      </w:pPr>
      <w:rPr>
        <w:rFonts w:ascii="Symbol" w:hAnsi="Symbol"/>
      </w:rPr>
    </w:lvl>
    <w:lvl w:ilvl="7">
      <w:numFmt w:val="bullet"/>
      <w:lvlText w:val="o"/>
      <w:lvlJc w:val="left"/>
      <w:pPr>
        <w:ind w:left="7192" w:hanging="360"/>
      </w:pPr>
      <w:rPr>
        <w:rFonts w:ascii="Courier New" w:hAnsi="Courier New" w:cs="Courier New"/>
      </w:rPr>
    </w:lvl>
    <w:lvl w:ilvl="8">
      <w:numFmt w:val="bullet"/>
      <w:lvlText w:val=""/>
      <w:lvlJc w:val="left"/>
      <w:pPr>
        <w:ind w:left="7912" w:hanging="360"/>
      </w:pPr>
      <w:rPr>
        <w:rFonts w:ascii="Wingdings" w:hAnsi="Wingdings"/>
      </w:rPr>
    </w:lvl>
  </w:abstractNum>
  <w:abstractNum w:abstractNumId="16" w15:restartNumberingAfterBreak="0">
    <w:nsid w:val="3C4857A6"/>
    <w:multiLevelType w:val="hybridMultilevel"/>
    <w:tmpl w:val="9632997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CCF20E1"/>
    <w:multiLevelType w:val="hybridMultilevel"/>
    <w:tmpl w:val="08D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07DA1"/>
    <w:multiLevelType w:val="hybridMultilevel"/>
    <w:tmpl w:val="BA66695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9" w15:restartNumberingAfterBreak="0">
    <w:nsid w:val="409F5427"/>
    <w:multiLevelType w:val="hybridMultilevel"/>
    <w:tmpl w:val="EE32881E"/>
    <w:lvl w:ilvl="0" w:tplc="3880F7C6">
      <w:numFmt w:val="bullet"/>
      <w:lvlText w:val="•"/>
      <w:lvlJc w:val="left"/>
      <w:pPr>
        <w:ind w:left="1070" w:hanging="710"/>
      </w:pPr>
      <w:rPr>
        <w:rFonts w:ascii="Calibri" w:eastAsia="Times New Roman" w:hAnsi="Calibri" w:cs="Calibri"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1C867C4"/>
    <w:multiLevelType w:val="hybridMultilevel"/>
    <w:tmpl w:val="19A8BF5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44355978"/>
    <w:multiLevelType w:val="hybridMultilevel"/>
    <w:tmpl w:val="13A282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468B7346"/>
    <w:multiLevelType w:val="hybridMultilevel"/>
    <w:tmpl w:val="2E165E9C"/>
    <w:lvl w:ilvl="0" w:tplc="040F0001">
      <w:start w:val="1"/>
      <w:numFmt w:val="bullet"/>
      <w:lvlText w:val=""/>
      <w:lvlJc w:val="left"/>
      <w:pPr>
        <w:ind w:left="780" w:hanging="360"/>
      </w:pPr>
      <w:rPr>
        <w:rFonts w:ascii="Symbol" w:hAnsi="Symbol" w:hint="default"/>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23" w15:restartNumberingAfterBreak="0">
    <w:nsid w:val="48273111"/>
    <w:multiLevelType w:val="hybridMultilevel"/>
    <w:tmpl w:val="84DA0076"/>
    <w:lvl w:ilvl="0" w:tplc="90EE712E">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5DB53561"/>
    <w:multiLevelType w:val="hybridMultilevel"/>
    <w:tmpl w:val="F2B6E13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5E6F16C0"/>
    <w:multiLevelType w:val="hybridMultilevel"/>
    <w:tmpl w:val="0B1ED6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649F0047"/>
    <w:multiLevelType w:val="multilevel"/>
    <w:tmpl w:val="C0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26936"/>
    <w:multiLevelType w:val="multilevel"/>
    <w:tmpl w:val="F91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92F64"/>
    <w:multiLevelType w:val="hybridMultilevel"/>
    <w:tmpl w:val="4574C1D0"/>
    <w:lvl w:ilvl="0" w:tplc="A4E8DB94">
      <w:numFmt w:val="bullet"/>
      <w:lvlText w:val="-"/>
      <w:lvlJc w:val="left"/>
      <w:pPr>
        <w:ind w:left="720" w:hanging="360"/>
      </w:pPr>
      <w:rPr>
        <w:rFonts w:ascii="Calibri" w:eastAsiaTheme="minorHAnsi" w:hAnsi="Calibri" w:cstheme="minorBidi"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205293408">
    <w:abstractNumId w:val="5"/>
  </w:num>
  <w:num w:numId="2" w16cid:durableId="1035543955">
    <w:abstractNumId w:val="11"/>
  </w:num>
  <w:num w:numId="3" w16cid:durableId="427428063">
    <w:abstractNumId w:val="9"/>
  </w:num>
  <w:num w:numId="4" w16cid:durableId="605818935">
    <w:abstractNumId w:val="7"/>
  </w:num>
  <w:num w:numId="5" w16cid:durableId="1101923375">
    <w:abstractNumId w:val="4"/>
  </w:num>
  <w:num w:numId="6" w16cid:durableId="1060785990">
    <w:abstractNumId w:val="0"/>
  </w:num>
  <w:num w:numId="7" w16cid:durableId="1255285734">
    <w:abstractNumId w:val="24"/>
  </w:num>
  <w:num w:numId="8" w16cid:durableId="1861818660">
    <w:abstractNumId w:val="10"/>
  </w:num>
  <w:num w:numId="9" w16cid:durableId="113182383">
    <w:abstractNumId w:val="18"/>
  </w:num>
  <w:num w:numId="10" w16cid:durableId="1589998607">
    <w:abstractNumId w:val="12"/>
  </w:num>
  <w:num w:numId="11" w16cid:durableId="2074423559">
    <w:abstractNumId w:val="14"/>
  </w:num>
  <w:num w:numId="12" w16cid:durableId="250428373">
    <w:abstractNumId w:val="23"/>
  </w:num>
  <w:num w:numId="13" w16cid:durableId="246307551">
    <w:abstractNumId w:val="17"/>
  </w:num>
  <w:num w:numId="14" w16cid:durableId="1405956604">
    <w:abstractNumId w:val="20"/>
  </w:num>
  <w:num w:numId="15" w16cid:durableId="1461459305">
    <w:abstractNumId w:val="30"/>
  </w:num>
  <w:num w:numId="16" w16cid:durableId="936911618">
    <w:abstractNumId w:val="22"/>
  </w:num>
  <w:num w:numId="17" w16cid:durableId="987898200">
    <w:abstractNumId w:val="25"/>
  </w:num>
  <w:num w:numId="18" w16cid:durableId="269052952">
    <w:abstractNumId w:val="15"/>
  </w:num>
  <w:num w:numId="19" w16cid:durableId="693769383">
    <w:abstractNumId w:val="3"/>
  </w:num>
  <w:num w:numId="20" w16cid:durableId="198203109">
    <w:abstractNumId w:val="2"/>
  </w:num>
  <w:num w:numId="21" w16cid:durableId="2092777834">
    <w:abstractNumId w:val="26"/>
  </w:num>
  <w:num w:numId="22" w16cid:durableId="548110071">
    <w:abstractNumId w:val="1"/>
  </w:num>
  <w:num w:numId="23" w16cid:durableId="357706785">
    <w:abstractNumId w:val="6"/>
  </w:num>
  <w:num w:numId="24" w16cid:durableId="1566451387">
    <w:abstractNumId w:val="13"/>
  </w:num>
  <w:num w:numId="25" w16cid:durableId="895047640">
    <w:abstractNumId w:val="29"/>
  </w:num>
  <w:num w:numId="26" w16cid:durableId="1324745515">
    <w:abstractNumId w:val="28"/>
  </w:num>
  <w:num w:numId="27" w16cid:durableId="2137408690">
    <w:abstractNumId w:val="8"/>
  </w:num>
  <w:num w:numId="28" w16cid:durableId="2063215345">
    <w:abstractNumId w:val="19"/>
  </w:num>
  <w:num w:numId="29" w16cid:durableId="1571648437">
    <w:abstractNumId w:val="21"/>
  </w:num>
  <w:num w:numId="30" w16cid:durableId="1999454843">
    <w:abstractNumId w:val="16"/>
  </w:num>
  <w:num w:numId="31" w16cid:durableId="7994943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41F71"/>
    <w:rsid w:val="00053020"/>
    <w:rsid w:val="00075BF6"/>
    <w:rsid w:val="000F3491"/>
    <w:rsid w:val="000F3965"/>
    <w:rsid w:val="000F4A7E"/>
    <w:rsid w:val="00121277"/>
    <w:rsid w:val="00156016"/>
    <w:rsid w:val="00167B94"/>
    <w:rsid w:val="00175721"/>
    <w:rsid w:val="00186DA8"/>
    <w:rsid w:val="001B6941"/>
    <w:rsid w:val="0021019E"/>
    <w:rsid w:val="0021076D"/>
    <w:rsid w:val="002248AA"/>
    <w:rsid w:val="00254C99"/>
    <w:rsid w:val="00262C98"/>
    <w:rsid w:val="002C4060"/>
    <w:rsid w:val="002F5A4E"/>
    <w:rsid w:val="003A1C0D"/>
    <w:rsid w:val="003A717F"/>
    <w:rsid w:val="003E0D45"/>
    <w:rsid w:val="003F1E09"/>
    <w:rsid w:val="00427A69"/>
    <w:rsid w:val="00437B0C"/>
    <w:rsid w:val="00461AA7"/>
    <w:rsid w:val="004B015E"/>
    <w:rsid w:val="00510747"/>
    <w:rsid w:val="0052283C"/>
    <w:rsid w:val="00523119"/>
    <w:rsid w:val="0052618B"/>
    <w:rsid w:val="00557C35"/>
    <w:rsid w:val="005611BC"/>
    <w:rsid w:val="00565C01"/>
    <w:rsid w:val="00596D1E"/>
    <w:rsid w:val="00615992"/>
    <w:rsid w:val="00635FFD"/>
    <w:rsid w:val="0067442B"/>
    <w:rsid w:val="006A33B9"/>
    <w:rsid w:val="006A5C65"/>
    <w:rsid w:val="006C7C58"/>
    <w:rsid w:val="006D5B16"/>
    <w:rsid w:val="007045B1"/>
    <w:rsid w:val="00747CC4"/>
    <w:rsid w:val="00771E37"/>
    <w:rsid w:val="00796E07"/>
    <w:rsid w:val="007D41D3"/>
    <w:rsid w:val="008124C8"/>
    <w:rsid w:val="00825493"/>
    <w:rsid w:val="00831574"/>
    <w:rsid w:val="0083199C"/>
    <w:rsid w:val="00840EF7"/>
    <w:rsid w:val="0086619F"/>
    <w:rsid w:val="00866D36"/>
    <w:rsid w:val="00877AAC"/>
    <w:rsid w:val="00896DDF"/>
    <w:rsid w:val="008D1B51"/>
    <w:rsid w:val="0091366E"/>
    <w:rsid w:val="00913ED7"/>
    <w:rsid w:val="00933C22"/>
    <w:rsid w:val="00936EC3"/>
    <w:rsid w:val="00967BAF"/>
    <w:rsid w:val="0099040A"/>
    <w:rsid w:val="009A173F"/>
    <w:rsid w:val="009B7E4E"/>
    <w:rsid w:val="009C4EB8"/>
    <w:rsid w:val="009D14D3"/>
    <w:rsid w:val="009E558A"/>
    <w:rsid w:val="00A5709B"/>
    <w:rsid w:val="00AA27D6"/>
    <w:rsid w:val="00AC78DB"/>
    <w:rsid w:val="00AF10B5"/>
    <w:rsid w:val="00AF4D7E"/>
    <w:rsid w:val="00B17C44"/>
    <w:rsid w:val="00B3350F"/>
    <w:rsid w:val="00B43100"/>
    <w:rsid w:val="00B61243"/>
    <w:rsid w:val="00B80729"/>
    <w:rsid w:val="00B871B9"/>
    <w:rsid w:val="00B94FC1"/>
    <w:rsid w:val="00C16D63"/>
    <w:rsid w:val="00C2168A"/>
    <w:rsid w:val="00C353C8"/>
    <w:rsid w:val="00C40A62"/>
    <w:rsid w:val="00C52224"/>
    <w:rsid w:val="00C613AC"/>
    <w:rsid w:val="00C70093"/>
    <w:rsid w:val="00D04468"/>
    <w:rsid w:val="00D54725"/>
    <w:rsid w:val="00DA232A"/>
    <w:rsid w:val="00DA61AB"/>
    <w:rsid w:val="00DC5AC1"/>
    <w:rsid w:val="00DE2391"/>
    <w:rsid w:val="00DF0DBF"/>
    <w:rsid w:val="00DF2D80"/>
    <w:rsid w:val="00E3701D"/>
    <w:rsid w:val="00E55B5E"/>
    <w:rsid w:val="00E95D17"/>
    <w:rsid w:val="00EF43C2"/>
    <w:rsid w:val="00F30C00"/>
    <w:rsid w:val="00F70086"/>
    <w:rsid w:val="00F9641F"/>
    <w:rsid w:val="00FA746D"/>
    <w:rsid w:val="00FF67BA"/>
    <w:rsid w:val="4CEC57CF"/>
    <w:rsid w:val="5DA9B723"/>
    <w:rsid w:val="61E348C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246A"/>
  <w15:docId w15:val="{E4F8F167-B201-4966-A7BD-ABADBE6D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825493"/>
    <w:rPr>
      <w:color w:val="0000FF" w:themeColor="hyperlink"/>
      <w:u w:val="single"/>
    </w:rPr>
  </w:style>
  <w:style w:type="character" w:styleId="Ekkileystrtilgreiningu">
    <w:name w:val="Unresolved Mention"/>
    <w:basedOn w:val="Sjlfgefinleturgermlsgreinar"/>
    <w:uiPriority w:val="99"/>
    <w:semiHidden/>
    <w:unhideWhenUsed/>
    <w:rsid w:val="0082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5620">
      <w:bodyDiv w:val="1"/>
      <w:marLeft w:val="0"/>
      <w:marRight w:val="0"/>
      <w:marTop w:val="0"/>
      <w:marBottom w:val="0"/>
      <w:divBdr>
        <w:top w:val="none" w:sz="0" w:space="0" w:color="auto"/>
        <w:left w:val="none" w:sz="0" w:space="0" w:color="auto"/>
        <w:bottom w:val="none" w:sz="0" w:space="0" w:color="auto"/>
        <w:right w:val="none" w:sz="0" w:space="0" w:color="auto"/>
      </w:divBdr>
    </w:div>
    <w:div w:id="475340768">
      <w:bodyDiv w:val="1"/>
      <w:marLeft w:val="0"/>
      <w:marRight w:val="0"/>
      <w:marTop w:val="0"/>
      <w:marBottom w:val="0"/>
      <w:divBdr>
        <w:top w:val="none" w:sz="0" w:space="0" w:color="auto"/>
        <w:left w:val="none" w:sz="0" w:space="0" w:color="auto"/>
        <w:bottom w:val="none" w:sz="0" w:space="0" w:color="auto"/>
        <w:right w:val="none" w:sz="0" w:space="0" w:color="auto"/>
      </w:divBdr>
      <w:divsChild>
        <w:div w:id="1841965563">
          <w:marLeft w:val="0"/>
          <w:marRight w:val="0"/>
          <w:marTop w:val="0"/>
          <w:marBottom w:val="0"/>
          <w:divBdr>
            <w:top w:val="none" w:sz="0" w:space="0" w:color="auto"/>
            <w:left w:val="none" w:sz="0" w:space="0" w:color="auto"/>
            <w:bottom w:val="none" w:sz="0" w:space="0" w:color="auto"/>
            <w:right w:val="none" w:sz="0" w:space="0" w:color="auto"/>
          </w:divBdr>
        </w:div>
        <w:div w:id="227767374">
          <w:marLeft w:val="0"/>
          <w:marRight w:val="0"/>
          <w:marTop w:val="0"/>
          <w:marBottom w:val="0"/>
          <w:divBdr>
            <w:top w:val="none" w:sz="0" w:space="0" w:color="auto"/>
            <w:left w:val="none" w:sz="0" w:space="0" w:color="auto"/>
            <w:bottom w:val="none" w:sz="0" w:space="0" w:color="auto"/>
            <w:right w:val="none" w:sz="0" w:space="0" w:color="auto"/>
          </w:divBdr>
        </w:div>
        <w:div w:id="49496634">
          <w:marLeft w:val="0"/>
          <w:marRight w:val="0"/>
          <w:marTop w:val="0"/>
          <w:marBottom w:val="0"/>
          <w:divBdr>
            <w:top w:val="none" w:sz="0" w:space="0" w:color="auto"/>
            <w:left w:val="none" w:sz="0" w:space="0" w:color="auto"/>
            <w:bottom w:val="none" w:sz="0" w:space="0" w:color="auto"/>
            <w:right w:val="none" w:sz="0" w:space="0" w:color="auto"/>
          </w:divBdr>
        </w:div>
        <w:div w:id="716854258">
          <w:marLeft w:val="0"/>
          <w:marRight w:val="0"/>
          <w:marTop w:val="0"/>
          <w:marBottom w:val="0"/>
          <w:divBdr>
            <w:top w:val="none" w:sz="0" w:space="0" w:color="auto"/>
            <w:left w:val="none" w:sz="0" w:space="0" w:color="auto"/>
            <w:bottom w:val="none" w:sz="0" w:space="0" w:color="auto"/>
            <w:right w:val="none" w:sz="0" w:space="0" w:color="auto"/>
          </w:divBdr>
        </w:div>
        <w:div w:id="514272386">
          <w:marLeft w:val="0"/>
          <w:marRight w:val="0"/>
          <w:marTop w:val="0"/>
          <w:marBottom w:val="0"/>
          <w:divBdr>
            <w:top w:val="none" w:sz="0" w:space="0" w:color="auto"/>
            <w:left w:val="none" w:sz="0" w:space="0" w:color="auto"/>
            <w:bottom w:val="none" w:sz="0" w:space="0" w:color="auto"/>
            <w:right w:val="none" w:sz="0" w:space="0" w:color="auto"/>
          </w:divBdr>
        </w:div>
        <w:div w:id="414253232">
          <w:marLeft w:val="0"/>
          <w:marRight w:val="0"/>
          <w:marTop w:val="0"/>
          <w:marBottom w:val="0"/>
          <w:divBdr>
            <w:top w:val="none" w:sz="0" w:space="0" w:color="auto"/>
            <w:left w:val="none" w:sz="0" w:space="0" w:color="auto"/>
            <w:bottom w:val="none" w:sz="0" w:space="0" w:color="auto"/>
            <w:right w:val="none" w:sz="0" w:space="0" w:color="auto"/>
          </w:divBdr>
        </w:div>
        <w:div w:id="1733624978">
          <w:marLeft w:val="0"/>
          <w:marRight w:val="0"/>
          <w:marTop w:val="0"/>
          <w:marBottom w:val="0"/>
          <w:divBdr>
            <w:top w:val="none" w:sz="0" w:space="0" w:color="auto"/>
            <w:left w:val="none" w:sz="0" w:space="0" w:color="auto"/>
            <w:bottom w:val="none" w:sz="0" w:space="0" w:color="auto"/>
            <w:right w:val="none" w:sz="0" w:space="0" w:color="auto"/>
          </w:divBdr>
        </w:div>
      </w:divsChild>
    </w:div>
    <w:div w:id="527107168">
      <w:bodyDiv w:val="1"/>
      <w:marLeft w:val="0"/>
      <w:marRight w:val="0"/>
      <w:marTop w:val="0"/>
      <w:marBottom w:val="0"/>
      <w:divBdr>
        <w:top w:val="none" w:sz="0" w:space="0" w:color="auto"/>
        <w:left w:val="none" w:sz="0" w:space="0" w:color="auto"/>
        <w:bottom w:val="none" w:sz="0" w:space="0" w:color="auto"/>
        <w:right w:val="none" w:sz="0" w:space="0" w:color="auto"/>
      </w:divBdr>
      <w:divsChild>
        <w:div w:id="545145417">
          <w:marLeft w:val="0"/>
          <w:marRight w:val="0"/>
          <w:marTop w:val="0"/>
          <w:marBottom w:val="0"/>
          <w:divBdr>
            <w:top w:val="none" w:sz="0" w:space="0" w:color="auto"/>
            <w:left w:val="none" w:sz="0" w:space="0" w:color="auto"/>
            <w:bottom w:val="none" w:sz="0" w:space="0" w:color="auto"/>
            <w:right w:val="none" w:sz="0" w:space="0" w:color="auto"/>
          </w:divBdr>
        </w:div>
      </w:divsChild>
    </w:div>
    <w:div w:id="587887865">
      <w:bodyDiv w:val="1"/>
      <w:marLeft w:val="0"/>
      <w:marRight w:val="0"/>
      <w:marTop w:val="0"/>
      <w:marBottom w:val="0"/>
      <w:divBdr>
        <w:top w:val="none" w:sz="0" w:space="0" w:color="auto"/>
        <w:left w:val="none" w:sz="0" w:space="0" w:color="auto"/>
        <w:bottom w:val="none" w:sz="0" w:space="0" w:color="auto"/>
        <w:right w:val="none" w:sz="0" w:space="0" w:color="auto"/>
      </w:divBdr>
    </w:div>
    <w:div w:id="1128428046">
      <w:bodyDiv w:val="1"/>
      <w:marLeft w:val="0"/>
      <w:marRight w:val="0"/>
      <w:marTop w:val="0"/>
      <w:marBottom w:val="0"/>
      <w:divBdr>
        <w:top w:val="none" w:sz="0" w:space="0" w:color="auto"/>
        <w:left w:val="none" w:sz="0" w:space="0" w:color="auto"/>
        <w:bottom w:val="none" w:sz="0" w:space="0" w:color="auto"/>
        <w:right w:val="none" w:sz="0" w:space="0" w:color="auto"/>
      </w:divBdr>
      <w:divsChild>
        <w:div w:id="2057313568">
          <w:marLeft w:val="0"/>
          <w:marRight w:val="0"/>
          <w:marTop w:val="0"/>
          <w:marBottom w:val="0"/>
          <w:divBdr>
            <w:top w:val="none" w:sz="0" w:space="0" w:color="auto"/>
            <w:left w:val="none" w:sz="0" w:space="0" w:color="auto"/>
            <w:bottom w:val="none" w:sz="0" w:space="0" w:color="auto"/>
            <w:right w:val="none" w:sz="0" w:space="0" w:color="auto"/>
          </w:divBdr>
        </w:div>
      </w:divsChild>
    </w:div>
    <w:div w:id="1948853589">
      <w:bodyDiv w:val="1"/>
      <w:marLeft w:val="0"/>
      <w:marRight w:val="0"/>
      <w:marTop w:val="0"/>
      <w:marBottom w:val="0"/>
      <w:divBdr>
        <w:top w:val="none" w:sz="0" w:space="0" w:color="auto"/>
        <w:left w:val="none" w:sz="0" w:space="0" w:color="auto"/>
        <w:bottom w:val="none" w:sz="0" w:space="0" w:color="auto"/>
        <w:right w:val="none" w:sz="0" w:space="0" w:color="auto"/>
      </w:divBdr>
    </w:div>
    <w:div w:id="2140149691">
      <w:bodyDiv w:val="1"/>
      <w:marLeft w:val="0"/>
      <w:marRight w:val="0"/>
      <w:marTop w:val="0"/>
      <w:marBottom w:val="0"/>
      <w:divBdr>
        <w:top w:val="none" w:sz="0" w:space="0" w:color="auto"/>
        <w:left w:val="none" w:sz="0" w:space="0" w:color="auto"/>
        <w:bottom w:val="none" w:sz="0" w:space="0" w:color="auto"/>
        <w:right w:val="none" w:sz="0" w:space="0" w:color="auto"/>
      </w:divBdr>
      <w:divsChild>
        <w:div w:id="224413243">
          <w:marLeft w:val="0"/>
          <w:marRight w:val="0"/>
          <w:marTop w:val="0"/>
          <w:marBottom w:val="0"/>
          <w:divBdr>
            <w:top w:val="none" w:sz="0" w:space="0" w:color="auto"/>
            <w:left w:val="none" w:sz="0" w:space="0" w:color="auto"/>
            <w:bottom w:val="none" w:sz="0" w:space="0" w:color="auto"/>
            <w:right w:val="none" w:sz="0" w:space="0" w:color="auto"/>
          </w:divBdr>
        </w:div>
        <w:div w:id="1493712811">
          <w:marLeft w:val="0"/>
          <w:marRight w:val="0"/>
          <w:marTop w:val="0"/>
          <w:marBottom w:val="0"/>
          <w:divBdr>
            <w:top w:val="none" w:sz="0" w:space="0" w:color="auto"/>
            <w:left w:val="none" w:sz="0" w:space="0" w:color="auto"/>
            <w:bottom w:val="none" w:sz="0" w:space="0" w:color="auto"/>
            <w:right w:val="none" w:sz="0" w:space="0" w:color="auto"/>
          </w:divBdr>
        </w:div>
        <w:div w:id="760490947">
          <w:marLeft w:val="0"/>
          <w:marRight w:val="0"/>
          <w:marTop w:val="0"/>
          <w:marBottom w:val="0"/>
          <w:divBdr>
            <w:top w:val="none" w:sz="0" w:space="0" w:color="auto"/>
            <w:left w:val="none" w:sz="0" w:space="0" w:color="auto"/>
            <w:bottom w:val="none" w:sz="0" w:space="0" w:color="auto"/>
            <w:right w:val="none" w:sz="0" w:space="0" w:color="auto"/>
          </w:divBdr>
        </w:div>
        <w:div w:id="1238901186">
          <w:marLeft w:val="0"/>
          <w:marRight w:val="0"/>
          <w:marTop w:val="0"/>
          <w:marBottom w:val="0"/>
          <w:divBdr>
            <w:top w:val="none" w:sz="0" w:space="0" w:color="auto"/>
            <w:left w:val="none" w:sz="0" w:space="0" w:color="auto"/>
            <w:bottom w:val="none" w:sz="0" w:space="0" w:color="auto"/>
            <w:right w:val="none" w:sz="0" w:space="0" w:color="auto"/>
          </w:divBdr>
        </w:div>
        <w:div w:id="771631822">
          <w:marLeft w:val="0"/>
          <w:marRight w:val="0"/>
          <w:marTop w:val="0"/>
          <w:marBottom w:val="0"/>
          <w:divBdr>
            <w:top w:val="none" w:sz="0" w:space="0" w:color="auto"/>
            <w:left w:val="none" w:sz="0" w:space="0" w:color="auto"/>
            <w:bottom w:val="none" w:sz="0" w:space="0" w:color="auto"/>
            <w:right w:val="none" w:sz="0" w:space="0" w:color="auto"/>
          </w:divBdr>
        </w:div>
        <w:div w:id="1196963169">
          <w:marLeft w:val="0"/>
          <w:marRight w:val="0"/>
          <w:marTop w:val="0"/>
          <w:marBottom w:val="0"/>
          <w:divBdr>
            <w:top w:val="none" w:sz="0" w:space="0" w:color="auto"/>
            <w:left w:val="none" w:sz="0" w:space="0" w:color="auto"/>
            <w:bottom w:val="none" w:sz="0" w:space="0" w:color="auto"/>
            <w:right w:val="none" w:sz="0" w:space="0" w:color="auto"/>
          </w:divBdr>
        </w:div>
        <w:div w:id="97133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infomentor.is/Assessment/ManageMatrixTemplate/ViewMatrixTemplate/16731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CCFA-446C-4EFB-87D2-DFA7533D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1988</Words>
  <Characters>11333</Characters>
  <Application>Microsoft Office Word</Application>
  <DocSecurity>0</DocSecurity>
  <Lines>94</Lines>
  <Paragraphs>26</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Unnur eva</dc:creator>
  <cp:lastModifiedBy>Unnur Eva Jónsdóttir</cp:lastModifiedBy>
  <cp:revision>25</cp:revision>
  <cp:lastPrinted>2015-06-24T12:18:00Z</cp:lastPrinted>
  <dcterms:created xsi:type="dcterms:W3CDTF">2019-06-03T18:04:00Z</dcterms:created>
  <dcterms:modified xsi:type="dcterms:W3CDTF">2025-09-23T14:32:00Z</dcterms:modified>
</cp:coreProperties>
</file>