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pPr w:leftFromText="141" w:rightFromText="141" w:vertAnchor="text" w:horzAnchor="margin" w:tblpY="-53"/>
        <w:tblW w:w="0" w:type="auto"/>
        <w:shd w:val="clear" w:color="auto" w:fill="000000" w:themeFill="text1"/>
        <w:tblLook w:val="04A0" w:firstRow="1" w:lastRow="0" w:firstColumn="1" w:lastColumn="0" w:noHBand="0" w:noVBand="1"/>
      </w:tblPr>
      <w:tblGrid>
        <w:gridCol w:w="13994"/>
      </w:tblGrid>
      <w:tr w:rsidR="00B94FC1" w:rsidRPr="00BA2DC1" w14:paraId="47D080B8" w14:textId="77777777" w:rsidTr="00F75C0B">
        <w:tc>
          <w:tcPr>
            <w:tcW w:w="14144" w:type="dxa"/>
            <w:shd w:val="clear" w:color="auto" w:fill="365F91" w:themeFill="accent1" w:themeFillShade="BF"/>
          </w:tcPr>
          <w:p w14:paraId="4953D68F" w14:textId="5583738B" w:rsidR="00B94FC1" w:rsidRPr="00F75C0B" w:rsidRDefault="00F75C0B" w:rsidP="00A25C90">
            <w:pPr>
              <w:rPr>
                <w:rFonts w:ascii="Arial" w:hAnsi="Arial" w:cs="Arial"/>
                <w:b/>
                <w:sz w:val="36"/>
                <w:szCs w:val="36"/>
              </w:rPr>
            </w:pPr>
            <w:r w:rsidRPr="00F75C0B">
              <w:rPr>
                <w:rFonts w:ascii="Arial" w:hAnsi="Arial" w:cs="Arial"/>
                <w:b/>
                <w:color w:val="FFFFFF" w:themeColor="background1"/>
                <w:sz w:val="36"/>
                <w:szCs w:val="36"/>
              </w:rPr>
              <w:t>Bekkjarn</w:t>
            </w:r>
            <w:r w:rsidR="00B94FC1" w:rsidRPr="00F75C0B">
              <w:rPr>
                <w:rFonts w:ascii="Arial" w:hAnsi="Arial" w:cs="Arial"/>
                <w:b/>
                <w:color w:val="FFFFFF" w:themeColor="background1"/>
                <w:sz w:val="36"/>
                <w:szCs w:val="36"/>
              </w:rPr>
              <w:t>ámskrá: List- og verkgreinar.</w:t>
            </w:r>
            <w:r w:rsidR="00DC5AC1" w:rsidRPr="00F75C0B">
              <w:rPr>
                <w:rFonts w:ascii="Arial" w:hAnsi="Arial" w:cs="Arial"/>
                <w:b/>
                <w:color w:val="FFFFFF" w:themeColor="background1"/>
                <w:sz w:val="36"/>
                <w:szCs w:val="36"/>
              </w:rPr>
              <w:t xml:space="preserve">  6</w:t>
            </w:r>
            <w:r w:rsidR="00B94FC1" w:rsidRPr="00F75C0B">
              <w:rPr>
                <w:rFonts w:ascii="Arial" w:hAnsi="Arial" w:cs="Arial"/>
                <w:b/>
                <w:color w:val="FFFFFF" w:themeColor="background1"/>
                <w:sz w:val="36"/>
                <w:szCs w:val="36"/>
              </w:rPr>
              <w:t>.  bekkur</w:t>
            </w:r>
          </w:p>
        </w:tc>
      </w:tr>
    </w:tbl>
    <w:p w14:paraId="0D5F568C" w14:textId="77777777" w:rsidR="00B94FC1" w:rsidRPr="00851B61" w:rsidRDefault="00B94FC1" w:rsidP="00B94FC1">
      <w:pPr>
        <w:spacing w:before="0" w:beforeAutospacing="0" w:after="0" w:afterAutospacing="0"/>
        <w:rPr>
          <w:rFonts w:eastAsiaTheme="minorHAnsi"/>
          <w:sz w:val="32"/>
          <w:szCs w:val="22"/>
          <w:lang w:eastAsia="en-US"/>
        </w:rPr>
      </w:pPr>
      <w:r w:rsidRPr="00851B61">
        <w:rPr>
          <w:rFonts w:eastAsiaTheme="minorHAnsi"/>
          <w:b/>
          <w:sz w:val="36"/>
          <w:szCs w:val="22"/>
          <w:lang w:eastAsia="en-US"/>
        </w:rPr>
        <w:t>Inngangur</w:t>
      </w:r>
      <w:r>
        <w:rPr>
          <w:rFonts w:eastAsiaTheme="minorHAnsi"/>
          <w:b/>
          <w:sz w:val="36"/>
          <w:szCs w:val="22"/>
          <w:lang w:eastAsia="en-US"/>
        </w:rPr>
        <w:t>.</w:t>
      </w:r>
      <w:r w:rsidRPr="00851B61">
        <w:rPr>
          <w:rFonts w:eastAsiaTheme="minorHAnsi"/>
          <w:sz w:val="32"/>
          <w:szCs w:val="22"/>
          <w:lang w:eastAsia="en-US"/>
        </w:rPr>
        <w:t xml:space="preserve"> </w:t>
      </w:r>
    </w:p>
    <w:p w14:paraId="0A7283A7" w14:textId="77777777" w:rsidR="00B94FC1" w:rsidRPr="00851B61" w:rsidRDefault="00B94FC1" w:rsidP="00B94FC1">
      <w:pPr>
        <w:spacing w:before="0" w:beforeAutospacing="0" w:after="200" w:afterAutospacing="0" w:line="276" w:lineRule="auto"/>
        <w:jc w:val="both"/>
        <w:rPr>
          <w:rFonts w:eastAsiaTheme="minorHAnsi"/>
          <w:szCs w:val="22"/>
          <w:lang w:eastAsia="en-US"/>
        </w:rPr>
      </w:pPr>
      <w:r w:rsidRPr="00851B61">
        <w:rPr>
          <w:rFonts w:eastAsiaTheme="minorHAnsi"/>
          <w:szCs w:val="22"/>
          <w:lang w:eastAsia="en-US"/>
        </w:rPr>
        <w:t xml:space="preserve">List- og verkgreinar eru margar, ólíkar námsgreinar. Þótt ýmislegt tengi þessar greinar saman þá er margt sem greinir þær að. Það sem sameinar er áhersla á verkkunnáttu, tækni, sköpun, fagurfræði og gildi, efnisþekkingu, líkamsbeitingu, túlkun og tjáningu. Hins vegar er um ólíka miðla og aðferðir að ræða eftir greinum og því ólíkar nálganir og mismiklar áherslur á </w:t>
      </w:r>
      <w:proofErr w:type="spellStart"/>
      <w:r w:rsidRPr="00851B61">
        <w:rPr>
          <w:rFonts w:eastAsiaTheme="minorHAnsi"/>
          <w:szCs w:val="22"/>
          <w:lang w:eastAsia="en-US"/>
        </w:rPr>
        <w:t>framantalda</w:t>
      </w:r>
      <w:proofErr w:type="spellEnd"/>
      <w:r w:rsidRPr="00851B61">
        <w:rPr>
          <w:rFonts w:eastAsiaTheme="minorHAnsi"/>
          <w:szCs w:val="22"/>
          <w:lang w:eastAsia="en-US"/>
        </w:rPr>
        <w:t xml:space="preserve"> þætti. Í list- og verkgreinum þroska nemendur með sér sjálfstætt gildismat þar sem lögð er áhersla á að kynnast og njóta list- og verkmenningar. Þátttaka og þjálfun í gagnrýnni umræðu um handverk og listir veitir nemendum einnig aðgang að menningarorðræðu samfélagsins. Í skapandi starfi og lausnaleit getur nemandinn haft áhrif á umhverfi sitt og tekið þátt í að móta menninguna. Allir hafa hæfileika til að skapa. Í list- og verkgreinum fá nemendur aðstæður og margvísleg tækifæri til að þroska þann hæfileika, dýpka hann og tileinka sér leiðir til að koma sköpun sinni í verk. </w:t>
      </w:r>
    </w:p>
    <w:p w14:paraId="1B185843" w14:textId="77777777" w:rsidR="00B94FC1" w:rsidRPr="00851B61" w:rsidRDefault="00B94FC1" w:rsidP="00B94FC1">
      <w:pPr>
        <w:spacing w:before="0" w:beforeAutospacing="0" w:after="160" w:afterAutospacing="0" w:line="360" w:lineRule="atLeast"/>
        <w:jc w:val="both"/>
        <w:rPr>
          <w:rFonts w:ascii="Calibri" w:hAnsi="Calibri"/>
          <w:sz w:val="22"/>
          <w:szCs w:val="22"/>
        </w:rPr>
      </w:pPr>
      <w:r w:rsidRPr="00851B61">
        <w:rPr>
          <w:b/>
          <w:bCs/>
          <w:sz w:val="36"/>
          <w:szCs w:val="36"/>
          <w:u w:val="single"/>
        </w:rPr>
        <w:t>Grunnþættirnir eru:</w:t>
      </w:r>
    </w:p>
    <w:tbl>
      <w:tblPr>
        <w:tblW w:w="9060" w:type="dxa"/>
        <w:tblLook w:val="04A0" w:firstRow="1" w:lastRow="0" w:firstColumn="1" w:lastColumn="0" w:noHBand="0" w:noVBand="1"/>
      </w:tblPr>
      <w:tblGrid>
        <w:gridCol w:w="1305"/>
        <w:gridCol w:w="1485"/>
        <w:gridCol w:w="1530"/>
        <w:gridCol w:w="1890"/>
        <w:gridCol w:w="1440"/>
        <w:gridCol w:w="1410"/>
      </w:tblGrid>
      <w:tr w:rsidR="00B94FC1" w:rsidRPr="00851B61" w14:paraId="1B4875B6" w14:textId="77777777" w:rsidTr="00F75C0B">
        <w:tc>
          <w:tcPr>
            <w:tcW w:w="130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14:paraId="703E28B4" w14:textId="77777777" w:rsidR="00B94FC1" w:rsidRPr="00851B61" w:rsidRDefault="00B94FC1" w:rsidP="00F75C0B">
            <w:pPr>
              <w:spacing w:before="0" w:beforeAutospacing="0" w:after="0" w:afterAutospacing="0" w:line="320" w:lineRule="atLeast"/>
              <w:ind w:left="100" w:right="100"/>
              <w:jc w:val="center"/>
            </w:pPr>
            <w:r w:rsidRPr="00851B61">
              <w:rPr>
                <w:szCs w:val="32"/>
              </w:rPr>
              <w:t>Læsi</w:t>
            </w:r>
          </w:p>
        </w:tc>
        <w:tc>
          <w:tcPr>
            <w:tcW w:w="14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1EA964F" w14:textId="77777777" w:rsidR="00B94FC1" w:rsidRPr="00851B61" w:rsidRDefault="00B94FC1" w:rsidP="00F75C0B">
            <w:pPr>
              <w:spacing w:before="0" w:beforeAutospacing="0" w:after="0" w:afterAutospacing="0" w:line="320" w:lineRule="atLeast"/>
              <w:ind w:left="100" w:right="100"/>
              <w:jc w:val="center"/>
            </w:pPr>
            <w:r w:rsidRPr="00851B61">
              <w:rPr>
                <w:szCs w:val="32"/>
              </w:rPr>
              <w:t>Sjálfbærni</w:t>
            </w:r>
          </w:p>
        </w:tc>
        <w:tc>
          <w:tcPr>
            <w:tcW w:w="15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FB25D88" w14:textId="77777777" w:rsidR="00B94FC1" w:rsidRPr="00851B61" w:rsidRDefault="00B94FC1" w:rsidP="00F75C0B">
            <w:pPr>
              <w:spacing w:before="0" w:beforeAutospacing="0" w:after="0" w:afterAutospacing="0" w:line="320" w:lineRule="atLeast"/>
              <w:ind w:left="100" w:right="100"/>
              <w:jc w:val="center"/>
            </w:pPr>
            <w:r w:rsidRPr="00851B61">
              <w:rPr>
                <w:szCs w:val="32"/>
              </w:rPr>
              <w:t>Heilbrigði og velferð</w:t>
            </w:r>
          </w:p>
        </w:tc>
        <w:tc>
          <w:tcPr>
            <w:tcW w:w="18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0101D48" w14:textId="77777777" w:rsidR="00B94FC1" w:rsidRPr="00851B61" w:rsidRDefault="00B94FC1" w:rsidP="00F75C0B">
            <w:pPr>
              <w:spacing w:before="0" w:beforeAutospacing="0" w:after="0" w:afterAutospacing="0" w:line="320" w:lineRule="atLeast"/>
              <w:ind w:left="100" w:right="100"/>
              <w:jc w:val="center"/>
            </w:pPr>
            <w:r w:rsidRPr="00851B61">
              <w:rPr>
                <w:szCs w:val="32"/>
              </w:rPr>
              <w:t>Lýðræði og Mannréttindi</w:t>
            </w:r>
          </w:p>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1691BA0" w14:textId="77777777" w:rsidR="00B94FC1" w:rsidRPr="00851B61" w:rsidRDefault="00B94FC1" w:rsidP="00F75C0B">
            <w:pPr>
              <w:spacing w:before="0" w:beforeAutospacing="0" w:after="0" w:afterAutospacing="0" w:line="320" w:lineRule="atLeast"/>
              <w:ind w:left="100" w:right="100"/>
              <w:jc w:val="center"/>
            </w:pPr>
            <w:r w:rsidRPr="00851B61">
              <w:rPr>
                <w:szCs w:val="32"/>
              </w:rPr>
              <w:t>Jafnrétti</w:t>
            </w:r>
          </w:p>
        </w:tc>
        <w:tc>
          <w:tcPr>
            <w:tcW w:w="1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C9B419A" w14:textId="77777777" w:rsidR="00B94FC1" w:rsidRPr="00851B61" w:rsidRDefault="00B94FC1" w:rsidP="00F75C0B">
            <w:pPr>
              <w:spacing w:before="0" w:beforeAutospacing="0" w:after="0" w:afterAutospacing="0" w:line="320" w:lineRule="atLeast"/>
              <w:ind w:left="100" w:right="100"/>
              <w:jc w:val="center"/>
            </w:pPr>
            <w:r w:rsidRPr="00851B61">
              <w:rPr>
                <w:szCs w:val="32"/>
              </w:rPr>
              <w:t>Sköpun</w:t>
            </w:r>
          </w:p>
        </w:tc>
      </w:tr>
    </w:tbl>
    <w:p w14:paraId="19F5149F" w14:textId="77777777" w:rsidR="00B94FC1" w:rsidRPr="00851B61" w:rsidRDefault="00B94FC1" w:rsidP="00B94FC1">
      <w:pPr>
        <w:spacing w:before="0" w:beforeAutospacing="0" w:after="160" w:afterAutospacing="0" w:line="320" w:lineRule="atLeast"/>
        <w:jc w:val="both"/>
        <w:rPr>
          <w:rFonts w:ascii="Calibri" w:hAnsi="Calibri"/>
          <w:sz w:val="22"/>
          <w:szCs w:val="22"/>
        </w:rPr>
      </w:pPr>
      <w:r w:rsidRPr="00851B61">
        <w:rPr>
          <w:sz w:val="32"/>
          <w:szCs w:val="32"/>
        </w:rPr>
        <w:t xml:space="preserve">  </w:t>
      </w:r>
    </w:p>
    <w:p w14:paraId="2B68E9B8" w14:textId="77777777" w:rsidR="00B94FC1" w:rsidRPr="00851B61" w:rsidRDefault="00F75C0B" w:rsidP="00B94FC1">
      <w:pPr>
        <w:spacing w:before="0" w:beforeAutospacing="0" w:after="160" w:afterAutospacing="0" w:line="360" w:lineRule="atLeast"/>
        <w:jc w:val="both"/>
        <w:rPr>
          <w:rFonts w:ascii="Calibri" w:hAnsi="Calibri"/>
          <w:sz w:val="22"/>
          <w:szCs w:val="22"/>
        </w:rPr>
      </w:pPr>
      <w:r>
        <w:rPr>
          <w:b/>
          <w:bCs/>
          <w:sz w:val="36"/>
          <w:szCs w:val="36"/>
          <w:u w:val="single"/>
        </w:rPr>
        <w:t>Almenn Lykilhæfni</w:t>
      </w:r>
      <w:r w:rsidR="00B94FC1" w:rsidRPr="00851B61">
        <w:rPr>
          <w:b/>
          <w:bCs/>
          <w:sz w:val="36"/>
          <w:szCs w:val="36"/>
          <w:u w:val="single"/>
        </w:rPr>
        <w:t xml:space="preserve"> er:</w:t>
      </w:r>
    </w:p>
    <w:tbl>
      <w:tblPr>
        <w:tblW w:w="9060" w:type="dxa"/>
        <w:tblLook w:val="04A0" w:firstRow="1" w:lastRow="0" w:firstColumn="1" w:lastColumn="0" w:noHBand="0" w:noVBand="1"/>
      </w:tblPr>
      <w:tblGrid>
        <w:gridCol w:w="1816"/>
        <w:gridCol w:w="1811"/>
        <w:gridCol w:w="1811"/>
        <w:gridCol w:w="1812"/>
        <w:gridCol w:w="1810"/>
      </w:tblGrid>
      <w:tr w:rsidR="00B94FC1" w:rsidRPr="00851B61" w14:paraId="7A25191B" w14:textId="77777777" w:rsidTr="00F75C0B">
        <w:tc>
          <w:tcPr>
            <w:tcW w:w="18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14:paraId="7994F8A7" w14:textId="77777777" w:rsidR="00B94FC1" w:rsidRPr="00851B61" w:rsidRDefault="00B94FC1" w:rsidP="00F75C0B">
            <w:pPr>
              <w:spacing w:before="0" w:beforeAutospacing="0" w:after="0" w:afterAutospacing="0" w:line="320" w:lineRule="atLeast"/>
              <w:ind w:left="100" w:right="100"/>
              <w:jc w:val="center"/>
            </w:pPr>
            <w:r w:rsidRPr="00851B61">
              <w:t>Tjáning og miðlun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027C5A6" w14:textId="77777777" w:rsidR="00B94FC1" w:rsidRPr="00851B61" w:rsidRDefault="00B94FC1" w:rsidP="00F75C0B">
            <w:pPr>
              <w:spacing w:before="0" w:beforeAutospacing="0" w:after="0" w:afterAutospacing="0" w:line="320" w:lineRule="atLeast"/>
              <w:ind w:left="100" w:right="100"/>
              <w:jc w:val="center"/>
            </w:pPr>
            <w:r w:rsidRPr="00851B61">
              <w:t>Skapandi og gagnrýnin hugsun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7F0A255" w14:textId="77777777" w:rsidR="00B94FC1" w:rsidRPr="00851B61" w:rsidRDefault="00B94FC1" w:rsidP="00F75C0B">
            <w:pPr>
              <w:spacing w:before="0" w:beforeAutospacing="0" w:after="0" w:afterAutospacing="0" w:line="320" w:lineRule="atLeast"/>
              <w:ind w:left="100" w:right="100"/>
              <w:jc w:val="center"/>
            </w:pPr>
            <w:r w:rsidRPr="00851B61">
              <w:t>Sjálfstæði og samvinna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C42EA3F" w14:textId="77777777" w:rsidR="00B94FC1" w:rsidRPr="00851B61" w:rsidRDefault="00B94FC1" w:rsidP="00F75C0B">
            <w:pPr>
              <w:spacing w:before="0" w:beforeAutospacing="0" w:after="0" w:afterAutospacing="0" w:line="320" w:lineRule="atLeast"/>
              <w:ind w:left="100" w:right="100"/>
              <w:jc w:val="center"/>
            </w:pPr>
            <w:r w:rsidRPr="00851B61">
              <w:t>Nýting miðla og upplýsinga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282D002" w14:textId="77777777" w:rsidR="00B94FC1" w:rsidRPr="00851B61" w:rsidRDefault="00B94FC1" w:rsidP="00F75C0B">
            <w:pPr>
              <w:spacing w:before="0" w:beforeAutospacing="0" w:after="0" w:afterAutospacing="0" w:line="320" w:lineRule="atLeast"/>
              <w:ind w:left="100" w:right="100"/>
              <w:jc w:val="center"/>
            </w:pPr>
            <w:r w:rsidRPr="00851B61">
              <w:t>Ábyrgð og mat á eigin námi</w:t>
            </w:r>
          </w:p>
        </w:tc>
      </w:tr>
    </w:tbl>
    <w:p w14:paraId="5AEA5189" w14:textId="77777777" w:rsidR="00B94FC1" w:rsidRPr="00851B61" w:rsidRDefault="00B94FC1" w:rsidP="00B94FC1">
      <w:pPr>
        <w:spacing w:before="0" w:beforeAutospacing="0" w:after="160" w:afterAutospacing="0" w:line="240" w:lineRule="atLeast"/>
        <w:rPr>
          <w:rFonts w:ascii="Calibri" w:hAnsi="Calibri"/>
          <w:sz w:val="22"/>
          <w:szCs w:val="22"/>
        </w:rPr>
      </w:pPr>
      <w:r w:rsidRPr="00851B61">
        <w:rPr>
          <w:rFonts w:ascii="Calibri" w:hAnsi="Calibri"/>
          <w:sz w:val="22"/>
          <w:szCs w:val="22"/>
        </w:rPr>
        <w:t> </w:t>
      </w:r>
    </w:p>
    <w:p w14:paraId="7307A3BD" w14:textId="77777777" w:rsidR="00B94FC1" w:rsidRPr="00851B61" w:rsidRDefault="00B94FC1" w:rsidP="00B94FC1">
      <w:pPr>
        <w:spacing w:before="0" w:beforeAutospacing="0" w:after="200" w:afterAutospacing="0" w:line="276" w:lineRule="auto"/>
        <w:rPr>
          <w:rFonts w:asciiTheme="minorHAnsi" w:eastAsiaTheme="minorHAnsi" w:hAnsiTheme="minorHAnsi" w:cstheme="minorBidi"/>
          <w:sz w:val="22"/>
          <w:szCs w:val="22"/>
          <w:lang w:eastAsia="en-US"/>
        </w:rPr>
      </w:pPr>
    </w:p>
    <w:p w14:paraId="02703463" w14:textId="77777777" w:rsidR="00DC5AC1" w:rsidRPr="00BA2DC1" w:rsidRDefault="004B015E" w:rsidP="00DC5AC1">
      <w:pPr>
        <w:rPr>
          <w:b/>
          <w:szCs w:val="36"/>
        </w:rPr>
      </w:pPr>
      <w:r>
        <w:br w:type="page"/>
      </w:r>
    </w:p>
    <w:p w14:paraId="7AE0CF04" w14:textId="77777777" w:rsidR="00DC5AC1" w:rsidRDefault="00DC5AC1" w:rsidP="00DC5AC1"/>
    <w:tbl>
      <w:tblPr>
        <w:tblStyle w:val="Hnitanettflu"/>
        <w:tblpPr w:leftFromText="141" w:rightFromText="141" w:vertAnchor="text" w:horzAnchor="margin" w:tblpY="-77"/>
        <w:tblW w:w="0" w:type="auto"/>
        <w:shd w:val="clear" w:color="auto" w:fill="365F91" w:themeFill="accent1" w:themeFillShade="BF"/>
        <w:tblLook w:val="04A0" w:firstRow="1" w:lastRow="0" w:firstColumn="1" w:lastColumn="0" w:noHBand="0" w:noVBand="1"/>
      </w:tblPr>
      <w:tblGrid>
        <w:gridCol w:w="13994"/>
      </w:tblGrid>
      <w:tr w:rsidR="00F75C0B" w:rsidRPr="00F75C0B" w14:paraId="1F4545E0" w14:textId="77777777" w:rsidTr="00F75C0B">
        <w:tc>
          <w:tcPr>
            <w:tcW w:w="14144" w:type="dxa"/>
            <w:shd w:val="clear" w:color="auto" w:fill="365F91" w:themeFill="accent1" w:themeFillShade="BF"/>
          </w:tcPr>
          <w:p w14:paraId="0EF5C9C1" w14:textId="78167952" w:rsidR="00DC5AC1" w:rsidRPr="00F75C0B" w:rsidRDefault="00DC5AC1" w:rsidP="00F75C0B">
            <w:pPr>
              <w:rPr>
                <w:b/>
                <w:color w:val="FFFFFF" w:themeColor="background1"/>
                <w:sz w:val="36"/>
                <w:szCs w:val="36"/>
              </w:rPr>
            </w:pPr>
            <w:r w:rsidRPr="00F75C0B">
              <w:rPr>
                <w:b/>
                <w:color w:val="FFFFFF" w:themeColor="background1"/>
                <w:sz w:val="36"/>
                <w:szCs w:val="36"/>
              </w:rPr>
              <w:t>Náms</w:t>
            </w:r>
            <w:r w:rsidR="00F75C0B" w:rsidRPr="00F75C0B">
              <w:rPr>
                <w:b/>
                <w:color w:val="FFFFFF" w:themeColor="background1"/>
                <w:sz w:val="36"/>
                <w:szCs w:val="36"/>
              </w:rPr>
              <w:t>þáttur: H</w:t>
            </w:r>
            <w:r w:rsidRPr="00F75C0B">
              <w:rPr>
                <w:b/>
                <w:color w:val="FFFFFF" w:themeColor="background1"/>
                <w:sz w:val="36"/>
                <w:szCs w:val="36"/>
              </w:rPr>
              <w:t>eimilisfræði</w:t>
            </w:r>
          </w:p>
        </w:tc>
      </w:tr>
    </w:tbl>
    <w:p w14:paraId="4D7B2707" w14:textId="77777777" w:rsidR="00DC5AC1" w:rsidRDefault="00DC5AC1" w:rsidP="00DC5AC1">
      <w:pPr>
        <w:spacing w:before="240"/>
        <w:rPr>
          <w:szCs w:val="36"/>
        </w:rPr>
      </w:pPr>
      <w:r>
        <w:rPr>
          <w:szCs w:val="36"/>
        </w:rPr>
        <w:t>Áherslur og megintilgangur námsþáttar</w:t>
      </w:r>
    </w:p>
    <w:p w14:paraId="0EF58503" w14:textId="77777777" w:rsidR="00DC5AC1" w:rsidRDefault="00DC5AC1" w:rsidP="00DC5AC1">
      <w:pPr>
        <w:spacing w:before="240"/>
        <w:rPr>
          <w:szCs w:val="36"/>
        </w:rPr>
      </w:pPr>
      <w:r w:rsidRPr="00322E89">
        <w:rPr>
          <w:rFonts w:asciiTheme="majorHAnsi" w:hAnsiTheme="majorHAnsi"/>
        </w:rPr>
        <w:t>Megintilgangur list- og verkgreina er að nemendur kynnist fjölbreyttum vinnuaðferðum þar sem reynir á verkfærni, sköpunarkraft, samhæfingu hugar, hjarta og handar og margar ólíkar tjáningarleiðir</w:t>
      </w:r>
    </w:p>
    <w:p w14:paraId="46097883" w14:textId="77777777" w:rsidR="00DC5AC1" w:rsidRDefault="00DC5AC1" w:rsidP="00DC5AC1">
      <w:pPr>
        <w:rPr>
          <w:szCs w:val="36"/>
        </w:rPr>
      </w:pPr>
      <w:r>
        <w:rPr>
          <w:szCs w:val="36"/>
        </w:rPr>
        <w:t>Hæfniviðmið:</w:t>
      </w:r>
    </w:p>
    <w:p w14:paraId="418E13D8" w14:textId="10D8EFBB" w:rsidR="00F82EE7" w:rsidRPr="00FD1C67" w:rsidRDefault="00F82EE7" w:rsidP="00F82EE7">
      <w:pPr>
        <w:rPr>
          <w:rFonts w:asciiTheme="majorHAnsi" w:hAnsiTheme="majorHAnsi" w:cstheme="minorHAnsi"/>
          <w:b/>
        </w:rPr>
      </w:pPr>
      <w:r w:rsidRPr="00FD1C67">
        <w:rPr>
          <w:rFonts w:asciiTheme="majorHAnsi" w:hAnsiTheme="majorHAnsi" w:cstheme="minorHAnsi"/>
          <w:b/>
        </w:rPr>
        <w:t xml:space="preserve">Námsþáttur: </w:t>
      </w:r>
      <w:r w:rsidR="00FD1C67" w:rsidRPr="00FD1C67">
        <w:rPr>
          <w:rFonts w:asciiTheme="majorHAnsi" w:hAnsiTheme="majorHAnsi" w:cstheme="minorHAnsi"/>
          <w:b/>
        </w:rPr>
        <w:t>Verklag</w:t>
      </w:r>
    </w:p>
    <w:p w14:paraId="1E10810D" w14:textId="7A338E22" w:rsidR="00FD1C67" w:rsidRPr="00FD1C67" w:rsidRDefault="00FD1C67" w:rsidP="00F82EE7">
      <w:pPr>
        <w:rPr>
          <w:rFonts w:asciiTheme="majorHAnsi" w:hAnsiTheme="majorHAnsi" w:cstheme="minorHAnsi"/>
          <w:bCs/>
        </w:rPr>
      </w:pPr>
      <w:hyperlink r:id="rId8" w:history="1">
        <w:r w:rsidRPr="00FD1C67">
          <w:rPr>
            <w:rStyle w:val="Tengill"/>
            <w:rFonts w:asciiTheme="majorHAnsi" w:hAnsiTheme="majorHAnsi" w:cstheme="minorHAnsi"/>
            <w:bCs/>
            <w:color w:val="auto"/>
            <w:u w:val="none"/>
          </w:rPr>
          <w:t>Matreiðir einfaldar og hollar máltíðir út frá ráðleggingum um mataræði frá embætti landlæknis.</w:t>
        </w:r>
      </w:hyperlink>
    </w:p>
    <w:p w14:paraId="3B12A810" w14:textId="603D6133" w:rsidR="00FD1C67" w:rsidRPr="00FD1C67" w:rsidRDefault="00FD1C67" w:rsidP="00F82EE7">
      <w:pPr>
        <w:rPr>
          <w:rFonts w:asciiTheme="majorHAnsi" w:hAnsiTheme="majorHAnsi" w:cstheme="minorHAnsi"/>
          <w:bCs/>
        </w:rPr>
      </w:pPr>
      <w:hyperlink r:id="rId9" w:history="1">
        <w:r w:rsidRPr="00FD1C67">
          <w:rPr>
            <w:rStyle w:val="Tengill"/>
            <w:rFonts w:asciiTheme="majorHAnsi" w:hAnsiTheme="majorHAnsi" w:cstheme="minorHAnsi"/>
            <w:bCs/>
            <w:color w:val="auto"/>
            <w:u w:val="none"/>
          </w:rPr>
          <w:t>Vinnur sjálfstætt eftir uppskriftum og notar til þess algengustu mæli- og eldhúsáhöld og skilur gildi viðeigandi frágangs.</w:t>
        </w:r>
      </w:hyperlink>
    </w:p>
    <w:p w14:paraId="59174C5C" w14:textId="6DD95E21" w:rsidR="00FD1C67" w:rsidRPr="00FD1C67" w:rsidRDefault="00FD1C67" w:rsidP="00F82EE7">
      <w:pPr>
        <w:rPr>
          <w:rFonts w:asciiTheme="majorHAnsi" w:hAnsiTheme="majorHAnsi" w:cstheme="minorHAnsi"/>
          <w:bCs/>
        </w:rPr>
      </w:pPr>
      <w:hyperlink r:id="rId10" w:history="1">
        <w:r w:rsidRPr="00FD1C67">
          <w:rPr>
            <w:rStyle w:val="Tengill"/>
            <w:rFonts w:asciiTheme="majorHAnsi" w:hAnsiTheme="majorHAnsi" w:cstheme="minorHAnsi"/>
            <w:bCs/>
            <w:color w:val="auto"/>
            <w:u w:val="none"/>
          </w:rPr>
          <w:t>Greinir frá helstu orsökum slysa við eldhússtörf og hvernig má koma í veg fyrir þau.</w:t>
        </w:r>
      </w:hyperlink>
    </w:p>
    <w:p w14:paraId="1FA1AA50" w14:textId="628D6C87" w:rsidR="00FD1C67" w:rsidRPr="00FD1C67" w:rsidRDefault="00FD1C67" w:rsidP="00FD1C67">
      <w:pPr>
        <w:rPr>
          <w:rFonts w:asciiTheme="majorHAnsi" w:hAnsiTheme="majorHAnsi" w:cstheme="minorHAnsi"/>
          <w:b/>
        </w:rPr>
      </w:pPr>
      <w:r w:rsidRPr="00FD1C67">
        <w:rPr>
          <w:rFonts w:asciiTheme="majorHAnsi" w:hAnsiTheme="majorHAnsi" w:cstheme="minorHAnsi"/>
          <w:b/>
        </w:rPr>
        <w:t xml:space="preserve">Námsþáttur: Lífshættir </w:t>
      </w:r>
    </w:p>
    <w:p w14:paraId="26A05B9E" w14:textId="400A1C14" w:rsidR="00FD1C67" w:rsidRPr="00FD1C67" w:rsidRDefault="00FD1C67" w:rsidP="00F82EE7">
      <w:pPr>
        <w:rPr>
          <w:rFonts w:asciiTheme="majorHAnsi" w:hAnsiTheme="majorHAnsi" w:cstheme="minorHAnsi"/>
          <w:bCs/>
        </w:rPr>
      </w:pPr>
      <w:hyperlink r:id="rId11" w:history="1">
        <w:r w:rsidRPr="00FD1C67">
          <w:rPr>
            <w:rStyle w:val="Tengill"/>
            <w:rFonts w:asciiTheme="majorHAnsi" w:hAnsiTheme="majorHAnsi" w:cstheme="minorHAnsi"/>
            <w:bCs/>
            <w:color w:val="auto"/>
            <w:u w:val="none"/>
          </w:rPr>
          <w:t>Öðlast færni í hreinlæti og þrifum tengdu matreiðslu.</w:t>
        </w:r>
      </w:hyperlink>
    </w:p>
    <w:p w14:paraId="2AA81B85" w14:textId="1966AE40" w:rsidR="00FD1C67" w:rsidRPr="00FD1C67" w:rsidRDefault="00FD1C67" w:rsidP="00F82EE7">
      <w:pPr>
        <w:rPr>
          <w:rFonts w:asciiTheme="majorHAnsi" w:hAnsiTheme="majorHAnsi" w:cstheme="minorHAnsi"/>
          <w:b/>
        </w:rPr>
      </w:pPr>
      <w:r w:rsidRPr="00FD1C67">
        <w:rPr>
          <w:rFonts w:asciiTheme="majorHAnsi" w:hAnsiTheme="majorHAnsi" w:cstheme="minorHAnsi"/>
          <w:b/>
        </w:rPr>
        <w:t>Námsþáttur: Menning og umhverfi</w:t>
      </w:r>
    </w:p>
    <w:p w14:paraId="201FEACB" w14:textId="202F3C9A" w:rsidR="00FD1C67" w:rsidRPr="00FD1C67" w:rsidRDefault="00FD1C67" w:rsidP="00F82EE7">
      <w:pPr>
        <w:rPr>
          <w:rFonts w:asciiTheme="majorHAnsi" w:hAnsiTheme="majorHAnsi" w:cstheme="minorHAnsi"/>
          <w:bCs/>
        </w:rPr>
      </w:pPr>
      <w:hyperlink r:id="rId12" w:history="1">
        <w:r w:rsidRPr="00FD1C67">
          <w:rPr>
            <w:rStyle w:val="Tengill"/>
            <w:rFonts w:asciiTheme="majorHAnsi" w:hAnsiTheme="majorHAnsi" w:cstheme="minorHAnsi"/>
            <w:bCs/>
            <w:color w:val="auto"/>
            <w:u w:val="none"/>
            <w:bdr w:val="none" w:sz="0" w:space="0" w:color="auto" w:frame="1"/>
          </w:rPr>
          <w:t>Skilið mismunandi umbúðamerkingar og þekkir helstu geymsluaðferðir.</w:t>
        </w:r>
      </w:hyperlink>
    </w:p>
    <w:p w14:paraId="4D7530D4" w14:textId="41779EDE" w:rsidR="001F017D" w:rsidRDefault="001F017D" w:rsidP="00F82EE7">
      <w:pPr>
        <w:spacing w:before="0" w:beforeAutospacing="0" w:after="0" w:afterAutospacing="0"/>
        <w:rPr>
          <w:rFonts w:asciiTheme="minorHAnsi" w:hAnsiTheme="minorHAnsi"/>
          <w:bCs/>
          <w:szCs w:val="36"/>
        </w:rPr>
      </w:pPr>
    </w:p>
    <w:p w14:paraId="6C5664C2" w14:textId="77777777" w:rsidR="00FD1C67" w:rsidRDefault="00FD1C67" w:rsidP="00F82EE7">
      <w:pPr>
        <w:spacing w:before="0" w:beforeAutospacing="0" w:after="0" w:afterAutospacing="0"/>
        <w:rPr>
          <w:rFonts w:asciiTheme="minorHAnsi" w:hAnsiTheme="minorHAnsi"/>
          <w:bCs/>
          <w:szCs w:val="36"/>
        </w:rPr>
      </w:pPr>
    </w:p>
    <w:p w14:paraId="29C729ED" w14:textId="77777777" w:rsidR="00FD1C67" w:rsidRDefault="00FD1C67" w:rsidP="00F82EE7">
      <w:pPr>
        <w:spacing w:before="0" w:beforeAutospacing="0" w:after="0" w:afterAutospacing="0"/>
        <w:rPr>
          <w:rFonts w:asciiTheme="minorHAnsi" w:hAnsiTheme="minorHAnsi"/>
          <w:bCs/>
          <w:szCs w:val="36"/>
        </w:rPr>
      </w:pPr>
    </w:p>
    <w:p w14:paraId="138E8CE5" w14:textId="77777777" w:rsidR="00FD1C67" w:rsidRPr="00F82EE7" w:rsidRDefault="00FD1C67" w:rsidP="00F82EE7">
      <w:pPr>
        <w:spacing w:before="0" w:beforeAutospacing="0" w:after="0" w:afterAutospacing="0"/>
        <w:rPr>
          <w:rFonts w:asciiTheme="minorHAnsi" w:hAnsiTheme="minorHAnsi"/>
          <w:bCs/>
          <w:szCs w:val="36"/>
        </w:rPr>
      </w:pPr>
    </w:p>
    <w:tbl>
      <w:tblPr>
        <w:tblStyle w:val="Hnitanettflu"/>
        <w:tblpPr w:leftFromText="141" w:rightFromText="141" w:vertAnchor="text" w:horzAnchor="margin" w:tblpY="-77"/>
        <w:tblW w:w="0" w:type="auto"/>
        <w:shd w:val="clear" w:color="auto" w:fill="FFFFFF" w:themeFill="background1"/>
        <w:tblLook w:val="04A0" w:firstRow="1" w:lastRow="0" w:firstColumn="1" w:lastColumn="0" w:noHBand="0" w:noVBand="1"/>
      </w:tblPr>
      <w:tblGrid>
        <w:gridCol w:w="13994"/>
      </w:tblGrid>
      <w:tr w:rsidR="00F75C0B" w:rsidRPr="00F75C0B" w14:paraId="1DF87ECF" w14:textId="77777777" w:rsidTr="00F75C0B">
        <w:tc>
          <w:tcPr>
            <w:tcW w:w="14144" w:type="dxa"/>
            <w:shd w:val="clear" w:color="auto" w:fill="FFFFFF" w:themeFill="background1"/>
          </w:tcPr>
          <w:p w14:paraId="1D0B1DDC" w14:textId="30B18730" w:rsidR="00F75C0B" w:rsidRPr="00F75C0B" w:rsidRDefault="00F75C0B" w:rsidP="00722318">
            <w:pPr>
              <w:rPr>
                <w:b/>
                <w:color w:val="000000" w:themeColor="text1"/>
                <w:sz w:val="36"/>
                <w:szCs w:val="36"/>
              </w:rPr>
            </w:pPr>
            <w:r w:rsidRPr="00F75C0B">
              <w:rPr>
                <w:b/>
                <w:color w:val="000000" w:themeColor="text1"/>
                <w:sz w:val="36"/>
                <w:szCs w:val="36"/>
              </w:rPr>
              <w:lastRenderedPageBreak/>
              <w:t>Náms</w:t>
            </w:r>
            <w:r w:rsidR="00C90DBE">
              <w:rPr>
                <w:b/>
                <w:color w:val="000000" w:themeColor="text1"/>
                <w:sz w:val="36"/>
                <w:szCs w:val="36"/>
              </w:rPr>
              <w:t>þáttur: Heimilisfræði</w:t>
            </w:r>
          </w:p>
        </w:tc>
      </w:tr>
    </w:tbl>
    <w:tbl>
      <w:tblPr>
        <w:tblStyle w:val="Hnitanettflu"/>
        <w:tblpPr w:leftFromText="141" w:rightFromText="141" w:vertAnchor="text" w:horzAnchor="margin" w:tblpY="783"/>
        <w:tblW w:w="4962" w:type="pct"/>
        <w:tblLook w:val="04A0" w:firstRow="1" w:lastRow="0" w:firstColumn="1" w:lastColumn="0" w:noHBand="0" w:noVBand="1"/>
      </w:tblPr>
      <w:tblGrid>
        <w:gridCol w:w="6375"/>
        <w:gridCol w:w="7513"/>
      </w:tblGrid>
      <w:tr w:rsidR="005035D9" w:rsidRPr="00D34639" w14:paraId="7DEA186A" w14:textId="77777777" w:rsidTr="005035D9">
        <w:trPr>
          <w:trHeight w:val="397"/>
        </w:trPr>
        <w:tc>
          <w:tcPr>
            <w:tcW w:w="2295" w:type="pct"/>
            <w:vAlign w:val="center"/>
          </w:tcPr>
          <w:p w14:paraId="23368DDA" w14:textId="77777777" w:rsidR="005035D9" w:rsidRPr="00F75C0B" w:rsidRDefault="005035D9" w:rsidP="00F75C0B">
            <w:pPr>
              <w:rPr>
                <w:b/>
                <w:szCs w:val="28"/>
              </w:rPr>
            </w:pPr>
            <w:r w:rsidRPr="00F75C0B">
              <w:rPr>
                <w:b/>
                <w:szCs w:val="28"/>
              </w:rPr>
              <w:t xml:space="preserve">Leiðir að hæfniviðmiðum </w:t>
            </w:r>
          </w:p>
        </w:tc>
        <w:tc>
          <w:tcPr>
            <w:tcW w:w="2705" w:type="pct"/>
            <w:vAlign w:val="center"/>
          </w:tcPr>
          <w:p w14:paraId="71A70565" w14:textId="77777777" w:rsidR="005035D9" w:rsidRPr="00F75C0B" w:rsidRDefault="005035D9" w:rsidP="00F75C0B">
            <w:pPr>
              <w:rPr>
                <w:b/>
                <w:szCs w:val="28"/>
              </w:rPr>
            </w:pPr>
            <w:r w:rsidRPr="00F75C0B">
              <w:rPr>
                <w:b/>
                <w:szCs w:val="28"/>
              </w:rPr>
              <w:t>Viðfangsefni/Efnisval</w:t>
            </w:r>
          </w:p>
        </w:tc>
      </w:tr>
      <w:tr w:rsidR="005035D9" w14:paraId="62BF1970" w14:textId="77777777" w:rsidTr="005035D9">
        <w:trPr>
          <w:trHeight w:val="5247"/>
        </w:trPr>
        <w:tc>
          <w:tcPr>
            <w:tcW w:w="2295" w:type="pct"/>
            <w:shd w:val="clear" w:color="auto" w:fill="FFFFFF" w:themeFill="background1"/>
          </w:tcPr>
          <w:p w14:paraId="75E541AD" w14:textId="43A5FA11" w:rsidR="005035D9" w:rsidRPr="00322E89" w:rsidRDefault="005035D9" w:rsidP="00F75C0B">
            <w:pPr>
              <w:autoSpaceDE w:val="0"/>
              <w:autoSpaceDN w:val="0"/>
              <w:adjustRightInd w:val="0"/>
              <w:spacing w:before="240" w:beforeAutospacing="0"/>
              <w:rPr>
                <w:rFonts w:asciiTheme="majorHAnsi" w:hAnsiTheme="majorHAnsi" w:cs="Arial"/>
                <w:color w:val="000000"/>
              </w:rPr>
            </w:pPr>
            <w:r w:rsidRPr="00322E89">
              <w:rPr>
                <w:rFonts w:asciiTheme="majorHAnsi" w:hAnsiTheme="majorHAnsi" w:cs="Arial"/>
                <w:color w:val="000000"/>
              </w:rPr>
              <w:t>Kennslan fer fram í heimilisfræðistofu. Námsg</w:t>
            </w:r>
            <w:r>
              <w:rPr>
                <w:rFonts w:asciiTheme="majorHAnsi" w:hAnsiTheme="majorHAnsi" w:cs="Arial"/>
                <w:color w:val="000000"/>
              </w:rPr>
              <w:t>reinin er kennd í lotukerfi</w:t>
            </w:r>
            <w:r w:rsidRPr="00322E89">
              <w:rPr>
                <w:rFonts w:asciiTheme="majorHAnsi" w:hAnsiTheme="majorHAnsi" w:cs="Arial"/>
                <w:color w:val="000000"/>
              </w:rPr>
              <w:t xml:space="preserve"> og er í tengslum við aðrar verk- og listgreinar. </w:t>
            </w:r>
          </w:p>
          <w:p w14:paraId="41A614A2" w14:textId="77777777" w:rsidR="005035D9" w:rsidRPr="00322E89" w:rsidRDefault="005035D9" w:rsidP="00F75C0B">
            <w:pPr>
              <w:autoSpaceDE w:val="0"/>
              <w:autoSpaceDN w:val="0"/>
              <w:adjustRightInd w:val="0"/>
              <w:spacing w:before="240" w:beforeAutospacing="0"/>
              <w:rPr>
                <w:rFonts w:asciiTheme="majorHAnsi" w:hAnsiTheme="majorHAnsi" w:cs="Arial"/>
                <w:color w:val="000000"/>
              </w:rPr>
            </w:pPr>
          </w:p>
          <w:p w14:paraId="1B967EAF" w14:textId="77777777" w:rsidR="005035D9" w:rsidRDefault="005035D9" w:rsidP="00F75C0B">
            <w:pPr>
              <w:pStyle w:val="Default"/>
              <w:spacing w:before="240" w:after="431"/>
              <w:rPr>
                <w:color w:val="FFFFFF" w:themeColor="background1"/>
                <w:sz w:val="36"/>
                <w:szCs w:val="36"/>
              </w:rPr>
            </w:pPr>
          </w:p>
        </w:tc>
        <w:tc>
          <w:tcPr>
            <w:tcW w:w="2705" w:type="pct"/>
            <w:shd w:val="clear" w:color="auto" w:fill="FFFFFF" w:themeFill="background1"/>
          </w:tcPr>
          <w:p w14:paraId="213784BB" w14:textId="77777777" w:rsidR="00F82EE7" w:rsidRDefault="00F82EE7" w:rsidP="00F82EE7">
            <w:pPr>
              <w:autoSpaceDE w:val="0"/>
              <w:autoSpaceDN w:val="0"/>
              <w:adjustRightInd w:val="0"/>
              <w:spacing w:before="240" w:beforeAutospacing="0"/>
              <w:rPr>
                <w:rFonts w:asciiTheme="minorHAnsi" w:hAnsiTheme="minorHAnsi" w:cs="Arial"/>
                <w:color w:val="000000"/>
              </w:rPr>
            </w:pPr>
            <w:r>
              <w:rPr>
                <w:rFonts w:asciiTheme="minorHAnsi" w:hAnsiTheme="minorHAnsi" w:cs="Arial"/>
                <w:color w:val="000000"/>
              </w:rPr>
              <w:t>Nemendur þjálfaðir í einfaldri eldamennsku og bakstri.</w:t>
            </w:r>
          </w:p>
          <w:p w14:paraId="69EBCE4D" w14:textId="77777777" w:rsidR="00F82EE7" w:rsidRDefault="00F82EE7" w:rsidP="00F82EE7">
            <w:pPr>
              <w:autoSpaceDE w:val="0"/>
              <w:autoSpaceDN w:val="0"/>
              <w:adjustRightInd w:val="0"/>
              <w:spacing w:before="240" w:beforeAutospacing="0"/>
              <w:rPr>
                <w:rFonts w:asciiTheme="minorHAnsi" w:hAnsiTheme="minorHAnsi" w:cs="Arial"/>
                <w:color w:val="000000"/>
              </w:rPr>
            </w:pPr>
            <w:r>
              <w:rPr>
                <w:rFonts w:asciiTheme="minorHAnsi" w:hAnsiTheme="minorHAnsi" w:cs="Arial"/>
                <w:color w:val="000000"/>
              </w:rPr>
              <w:t xml:space="preserve">Þekking þeirra á hreinlæti við eldhússtörf og þrif á eldhúsi og áhöldum þjálfuð. </w:t>
            </w:r>
          </w:p>
          <w:p w14:paraId="16564E0C" w14:textId="77777777" w:rsidR="00F82EE7" w:rsidRDefault="00F82EE7" w:rsidP="00F82EE7">
            <w:pPr>
              <w:autoSpaceDE w:val="0"/>
              <w:autoSpaceDN w:val="0"/>
              <w:adjustRightInd w:val="0"/>
              <w:spacing w:before="240" w:beforeAutospacing="0"/>
              <w:rPr>
                <w:rFonts w:asciiTheme="minorHAnsi" w:hAnsiTheme="minorHAnsi" w:cs="Arial"/>
                <w:color w:val="000000"/>
              </w:rPr>
            </w:pPr>
            <w:r>
              <w:rPr>
                <w:rFonts w:asciiTheme="minorHAnsi" w:hAnsiTheme="minorHAnsi" w:cs="Arial"/>
                <w:color w:val="000000"/>
              </w:rPr>
              <w:t xml:space="preserve">Grunnatriði í næringarfræði kynnt fyrir nemendum. </w:t>
            </w:r>
          </w:p>
          <w:p w14:paraId="07FCCF52" w14:textId="77777777" w:rsidR="00F82EE7" w:rsidRDefault="00F82EE7" w:rsidP="00F82EE7">
            <w:pPr>
              <w:autoSpaceDE w:val="0"/>
              <w:autoSpaceDN w:val="0"/>
              <w:adjustRightInd w:val="0"/>
              <w:spacing w:before="240" w:beforeAutospacing="0"/>
              <w:rPr>
                <w:rFonts w:asciiTheme="minorHAnsi" w:hAnsiTheme="minorHAnsi" w:cs="Arial"/>
                <w:color w:val="000000"/>
              </w:rPr>
            </w:pPr>
          </w:p>
          <w:p w14:paraId="08AA2FAB" w14:textId="77777777" w:rsidR="00F82EE7" w:rsidRPr="000B629C" w:rsidRDefault="00F82EE7" w:rsidP="00F82EE7">
            <w:pPr>
              <w:autoSpaceDE w:val="0"/>
              <w:autoSpaceDN w:val="0"/>
              <w:adjustRightInd w:val="0"/>
              <w:spacing w:before="240" w:beforeAutospacing="0"/>
              <w:rPr>
                <w:rFonts w:asciiTheme="minorHAnsi" w:hAnsiTheme="minorHAnsi" w:cs="Arial"/>
                <w:color w:val="000000"/>
              </w:rPr>
            </w:pPr>
            <w:r w:rsidRPr="000B629C">
              <w:rPr>
                <w:rFonts w:asciiTheme="minorHAnsi" w:hAnsiTheme="minorHAnsi" w:cs="Arial"/>
                <w:bCs/>
              </w:rPr>
              <w:t>Námsgögn</w:t>
            </w:r>
            <w:r>
              <w:rPr>
                <w:rFonts w:asciiTheme="minorHAnsi" w:hAnsiTheme="minorHAnsi" w:cs="Arial"/>
                <w:bCs/>
              </w:rPr>
              <w:t>:</w:t>
            </w:r>
            <w:r w:rsidRPr="000B629C">
              <w:rPr>
                <w:rFonts w:asciiTheme="minorHAnsi" w:hAnsiTheme="minorHAnsi" w:cs="Arial"/>
                <w:bCs/>
              </w:rPr>
              <w:t xml:space="preserve"> </w:t>
            </w:r>
            <w:r w:rsidRPr="000B629C">
              <w:rPr>
                <w:rFonts w:asciiTheme="minorHAnsi" w:hAnsiTheme="minorHAnsi" w:cs="Arial"/>
                <w:color w:val="000000"/>
              </w:rPr>
              <w:t xml:space="preserve"> </w:t>
            </w:r>
          </w:p>
          <w:p w14:paraId="133A3E52" w14:textId="1E1D6822" w:rsidR="005035D9" w:rsidRPr="005035D9" w:rsidRDefault="00F82EE7" w:rsidP="00F82EE7">
            <w:pPr>
              <w:autoSpaceDE w:val="0"/>
              <w:autoSpaceDN w:val="0"/>
              <w:adjustRightInd w:val="0"/>
              <w:spacing w:before="240" w:beforeAutospacing="0"/>
              <w:rPr>
                <w:rFonts w:asciiTheme="majorHAnsi" w:hAnsiTheme="majorHAnsi" w:cs="Arial"/>
                <w:color w:val="000000"/>
              </w:rPr>
            </w:pPr>
            <w:r w:rsidRPr="000B629C">
              <w:rPr>
                <w:rFonts w:asciiTheme="minorHAnsi" w:hAnsiTheme="minorHAnsi" w:cs="Arial"/>
                <w:color w:val="000000"/>
              </w:rPr>
              <w:t>Tæki skólaeldhússins</w:t>
            </w:r>
            <w:r>
              <w:rPr>
                <w:rFonts w:asciiTheme="minorHAnsi" w:hAnsiTheme="minorHAnsi" w:cs="Arial"/>
                <w:color w:val="000000"/>
              </w:rPr>
              <w:t>, Gott og gagnlegt, heimilisfræði fyrir 6. bekk og uppskriftir bæði af netinu og frá kennara.</w:t>
            </w:r>
          </w:p>
        </w:tc>
      </w:tr>
    </w:tbl>
    <w:p w14:paraId="48C130D1" w14:textId="77777777" w:rsidR="00F75C0B" w:rsidRPr="00F75C0B" w:rsidRDefault="00F75C0B" w:rsidP="00F75C0B">
      <w:pPr>
        <w:pStyle w:val="Mlsgreinlista"/>
        <w:rPr>
          <w:b/>
          <w:szCs w:val="36"/>
        </w:rPr>
      </w:pPr>
    </w:p>
    <w:p w14:paraId="3F113009" w14:textId="77777777" w:rsidR="00DC5AC1" w:rsidRDefault="00DC5AC1" w:rsidP="00DC5AC1">
      <w:pPr>
        <w:rPr>
          <w:szCs w:val="36"/>
        </w:rPr>
      </w:pPr>
    </w:p>
    <w:p w14:paraId="5475EB7B" w14:textId="47E05ECC" w:rsidR="001F017D" w:rsidRDefault="001F017D" w:rsidP="00DC5AC1">
      <w:pPr>
        <w:ind w:right="1134"/>
        <w:rPr>
          <w:i/>
          <w:sz w:val="20"/>
          <w:szCs w:val="36"/>
        </w:rPr>
      </w:pPr>
    </w:p>
    <w:p w14:paraId="05A19A46" w14:textId="1659A510" w:rsidR="00B47845" w:rsidRDefault="00B47845" w:rsidP="00DC5AC1">
      <w:pPr>
        <w:ind w:right="1134"/>
        <w:rPr>
          <w:i/>
          <w:sz w:val="20"/>
          <w:szCs w:val="36"/>
        </w:rPr>
      </w:pPr>
    </w:p>
    <w:p w14:paraId="081E2005" w14:textId="37727445" w:rsidR="00B47845" w:rsidRDefault="00B47845" w:rsidP="00DC5AC1">
      <w:pPr>
        <w:ind w:right="1134"/>
        <w:rPr>
          <w:i/>
          <w:sz w:val="20"/>
          <w:szCs w:val="36"/>
        </w:rPr>
      </w:pPr>
    </w:p>
    <w:p w14:paraId="3CE35E1F" w14:textId="14FE1548" w:rsidR="00B47845" w:rsidRDefault="00B47845" w:rsidP="00DC5AC1">
      <w:pPr>
        <w:ind w:right="1134"/>
        <w:rPr>
          <w:i/>
          <w:sz w:val="20"/>
          <w:szCs w:val="36"/>
        </w:rPr>
      </w:pPr>
    </w:p>
    <w:tbl>
      <w:tblPr>
        <w:tblStyle w:val="Hnitanettflu"/>
        <w:tblW w:w="0" w:type="auto"/>
        <w:shd w:val="clear" w:color="auto" w:fill="365F91" w:themeFill="accent1" w:themeFillShade="BF"/>
        <w:tblLook w:val="04A0" w:firstRow="1" w:lastRow="0" w:firstColumn="1" w:lastColumn="0" w:noHBand="0" w:noVBand="1"/>
      </w:tblPr>
      <w:tblGrid>
        <w:gridCol w:w="13994"/>
      </w:tblGrid>
      <w:tr w:rsidR="00B47845" w:rsidRPr="000D46EE" w14:paraId="0EF38ADB" w14:textId="77777777" w:rsidTr="009A3296">
        <w:tc>
          <w:tcPr>
            <w:tcW w:w="14144" w:type="dxa"/>
            <w:shd w:val="clear" w:color="auto" w:fill="365F91" w:themeFill="accent1" w:themeFillShade="BF"/>
          </w:tcPr>
          <w:p w14:paraId="317C7725" w14:textId="210D1802" w:rsidR="00B47845" w:rsidRPr="000D46EE" w:rsidRDefault="00C90DBE" w:rsidP="009A3296">
            <w:pPr>
              <w:rPr>
                <w:b/>
                <w:color w:val="FFFFFF" w:themeColor="background1"/>
                <w:sz w:val="36"/>
                <w:szCs w:val="36"/>
              </w:rPr>
            </w:pPr>
            <w:r>
              <w:rPr>
                <w:b/>
                <w:color w:val="FFFFFF" w:themeColor="background1"/>
                <w:sz w:val="36"/>
                <w:szCs w:val="36"/>
              </w:rPr>
              <w:lastRenderedPageBreak/>
              <w:t>Námsþáttur: Myndmennt</w:t>
            </w:r>
          </w:p>
        </w:tc>
      </w:tr>
    </w:tbl>
    <w:p w14:paraId="3022A0D1" w14:textId="77777777" w:rsidR="00B47845" w:rsidRDefault="00B47845" w:rsidP="00B47845">
      <w:pPr>
        <w:spacing w:before="240"/>
        <w:rPr>
          <w:szCs w:val="36"/>
        </w:rPr>
      </w:pPr>
      <w:r>
        <w:rPr>
          <w:szCs w:val="36"/>
        </w:rPr>
        <w:t>Áherslur og megintilgangur námsþáttar</w:t>
      </w:r>
    </w:p>
    <w:p w14:paraId="3B8040AD" w14:textId="77777777" w:rsidR="00B47845" w:rsidRPr="00B43100" w:rsidRDefault="00B47845" w:rsidP="00B47845">
      <w:r w:rsidRPr="00B43100">
        <w:t>Megin tilgangur verk- og listgreina er að nemendur kynnist fjölbreyttum vinnuaðferðum þar sem reynir á verkfærni, sköpunarkraft, samhæfingu hugar, hjarta og handa með mismunandi tjáningaraðferðum.</w:t>
      </w:r>
    </w:p>
    <w:p w14:paraId="423E0304" w14:textId="77777777" w:rsidR="00B47845" w:rsidRDefault="00B47845" w:rsidP="00B47845">
      <w:pPr>
        <w:rPr>
          <w:szCs w:val="36"/>
        </w:rPr>
      </w:pPr>
      <w:r>
        <w:rPr>
          <w:szCs w:val="36"/>
        </w:rPr>
        <w:t>Hæfniviðmið: Hér eru tilgreind þau hæfniviðmið aðalnámskrár sem stefnt er að í viðkomandi  námsþætti.</w:t>
      </w:r>
    </w:p>
    <w:p w14:paraId="600685F2" w14:textId="77777777" w:rsidR="00B47845" w:rsidRDefault="00B47845" w:rsidP="00B47845">
      <w:r>
        <w:t>Nemandi á að geta:</w:t>
      </w:r>
    </w:p>
    <w:p w14:paraId="754D786A" w14:textId="77777777" w:rsidR="00B47845" w:rsidRDefault="00B47845" w:rsidP="00B47845">
      <w:pPr>
        <w:pStyle w:val="Mlsgreinlista"/>
        <w:numPr>
          <w:ilvl w:val="0"/>
          <w:numId w:val="9"/>
        </w:numPr>
        <w:spacing w:before="0" w:beforeAutospacing="0" w:after="200" w:afterAutospacing="0" w:line="276" w:lineRule="auto"/>
      </w:pPr>
      <w:r>
        <w:t>notað mismunandi efni, verkfæri og miðla á skipulagðan hátt í eigin sköpun.</w:t>
      </w:r>
    </w:p>
    <w:p w14:paraId="3811831A" w14:textId="77777777" w:rsidR="00B47845" w:rsidRDefault="00B47845" w:rsidP="00B47845">
      <w:pPr>
        <w:pStyle w:val="Mlsgreinlista"/>
        <w:numPr>
          <w:ilvl w:val="0"/>
          <w:numId w:val="9"/>
        </w:numPr>
        <w:spacing w:before="0" w:beforeAutospacing="0" w:after="200" w:afterAutospacing="0" w:line="276" w:lineRule="auto"/>
      </w:pPr>
      <w:r>
        <w:t>nýtt sér grunnþætti myndlistar í eigin sköpun.</w:t>
      </w:r>
    </w:p>
    <w:p w14:paraId="1DC17766" w14:textId="77777777" w:rsidR="00B47845" w:rsidRDefault="00B47845" w:rsidP="00B47845">
      <w:pPr>
        <w:pStyle w:val="Mlsgreinlista"/>
        <w:numPr>
          <w:ilvl w:val="0"/>
          <w:numId w:val="9"/>
        </w:numPr>
        <w:spacing w:before="0" w:beforeAutospacing="0" w:after="200" w:afterAutospacing="0" w:line="276" w:lineRule="auto"/>
      </w:pPr>
      <w:r>
        <w:t xml:space="preserve">unnið hugmynd frá </w:t>
      </w:r>
      <w:proofErr w:type="spellStart"/>
      <w:r>
        <w:t>skissu</w:t>
      </w:r>
      <w:proofErr w:type="spellEnd"/>
      <w:r>
        <w:t xml:space="preserve"> að lokaverki bæði fyrir </w:t>
      </w:r>
      <w:proofErr w:type="spellStart"/>
      <w:r>
        <w:t>tví</w:t>
      </w:r>
      <w:proofErr w:type="spellEnd"/>
      <w:r>
        <w:t>- og þrívíð verk.</w:t>
      </w:r>
    </w:p>
    <w:p w14:paraId="220E51C2" w14:textId="77777777" w:rsidR="00B47845" w:rsidRDefault="00B47845" w:rsidP="00B47845">
      <w:pPr>
        <w:pStyle w:val="Mlsgreinlista"/>
        <w:numPr>
          <w:ilvl w:val="0"/>
          <w:numId w:val="9"/>
        </w:numPr>
        <w:spacing w:before="0" w:beforeAutospacing="0" w:after="200" w:afterAutospacing="0" w:line="276" w:lineRule="auto"/>
      </w:pPr>
      <w:r>
        <w:t xml:space="preserve">byggt eigin listsköpun á hugmyndavinnu tengdri ímyndun, rannsóknum og reynslu. </w:t>
      </w:r>
    </w:p>
    <w:p w14:paraId="1A6340D1" w14:textId="77777777" w:rsidR="00B47845" w:rsidRDefault="00B47845" w:rsidP="00B47845">
      <w:pPr>
        <w:pStyle w:val="Mlsgreinlista"/>
        <w:numPr>
          <w:ilvl w:val="0"/>
          <w:numId w:val="9"/>
        </w:numPr>
        <w:spacing w:before="0" w:beforeAutospacing="0" w:after="200" w:afterAutospacing="0" w:line="276" w:lineRule="auto"/>
      </w:pPr>
      <w:r>
        <w:t>beitt hugtökum og heitum sem tengjast aðferðum verkefna hverju sinni.</w:t>
      </w:r>
    </w:p>
    <w:p w14:paraId="4344383A" w14:textId="77777777" w:rsidR="00B47845" w:rsidRDefault="00B47845" w:rsidP="00B47845">
      <w:pPr>
        <w:pStyle w:val="Mlsgreinlista"/>
        <w:numPr>
          <w:ilvl w:val="0"/>
          <w:numId w:val="9"/>
        </w:numPr>
        <w:spacing w:before="0" w:beforeAutospacing="0" w:after="200" w:afterAutospacing="0" w:line="276" w:lineRule="auto"/>
      </w:pPr>
      <w:r>
        <w:t>gert grein fyrir og fjallað um eina stefnu myndlistar og helstu listamenn þeirrar stefnu.</w:t>
      </w:r>
    </w:p>
    <w:p w14:paraId="3A44BF0E" w14:textId="77777777" w:rsidR="00B47845" w:rsidRDefault="00B47845" w:rsidP="00B47845">
      <w:pPr>
        <w:rPr>
          <w:szCs w:val="36"/>
        </w:rPr>
      </w:pPr>
    </w:p>
    <w:p w14:paraId="7A624CEE" w14:textId="77777777" w:rsidR="00B47845" w:rsidRDefault="00B47845" w:rsidP="00B47845">
      <w:pPr>
        <w:spacing w:before="0" w:beforeAutospacing="0" w:after="200" w:afterAutospacing="0" w:line="276" w:lineRule="auto"/>
        <w:rPr>
          <w:szCs w:val="36"/>
        </w:rPr>
      </w:pPr>
      <w:r>
        <w:rPr>
          <w:szCs w:val="36"/>
        </w:rPr>
        <w:br w:type="page"/>
      </w:r>
    </w:p>
    <w:tbl>
      <w:tblPr>
        <w:tblStyle w:val="Hnitanettflu"/>
        <w:tblW w:w="0" w:type="auto"/>
        <w:shd w:val="clear" w:color="auto" w:fill="365F91" w:themeFill="accent1" w:themeFillShade="BF"/>
        <w:tblLook w:val="04A0" w:firstRow="1" w:lastRow="0" w:firstColumn="1" w:lastColumn="0" w:noHBand="0" w:noVBand="1"/>
      </w:tblPr>
      <w:tblGrid>
        <w:gridCol w:w="13994"/>
      </w:tblGrid>
      <w:tr w:rsidR="00B47845" w:rsidRPr="000D46EE" w14:paraId="124B5A3B" w14:textId="77777777" w:rsidTr="009A3296">
        <w:tc>
          <w:tcPr>
            <w:tcW w:w="14144" w:type="dxa"/>
            <w:shd w:val="clear" w:color="auto" w:fill="FFFFFF" w:themeFill="background1"/>
          </w:tcPr>
          <w:p w14:paraId="282E464A" w14:textId="24CA3837" w:rsidR="00B47845" w:rsidRPr="000D46EE" w:rsidRDefault="00C90DBE" w:rsidP="009A3296">
            <w:pPr>
              <w:rPr>
                <w:b/>
                <w:sz w:val="36"/>
                <w:szCs w:val="36"/>
              </w:rPr>
            </w:pPr>
            <w:r>
              <w:rPr>
                <w:b/>
                <w:sz w:val="36"/>
                <w:szCs w:val="36"/>
              </w:rPr>
              <w:lastRenderedPageBreak/>
              <w:t>Námsþáttur: Myndmennt</w:t>
            </w:r>
          </w:p>
        </w:tc>
      </w:tr>
    </w:tbl>
    <w:tbl>
      <w:tblPr>
        <w:tblStyle w:val="Hnitanettflu"/>
        <w:tblpPr w:leftFromText="141" w:rightFromText="141" w:vertAnchor="text" w:horzAnchor="margin" w:tblpY="399"/>
        <w:tblW w:w="5000" w:type="pct"/>
        <w:tblLook w:val="04A0" w:firstRow="1" w:lastRow="0" w:firstColumn="1" w:lastColumn="0" w:noHBand="0" w:noVBand="1"/>
      </w:tblPr>
      <w:tblGrid>
        <w:gridCol w:w="5950"/>
        <w:gridCol w:w="8044"/>
      </w:tblGrid>
      <w:tr w:rsidR="00B47845" w:rsidRPr="00D34639" w14:paraId="0C3ED120" w14:textId="77777777" w:rsidTr="009A3296">
        <w:trPr>
          <w:trHeight w:val="397"/>
        </w:trPr>
        <w:tc>
          <w:tcPr>
            <w:tcW w:w="2126" w:type="pct"/>
            <w:vAlign w:val="center"/>
          </w:tcPr>
          <w:p w14:paraId="6FD138A3" w14:textId="77777777" w:rsidR="00B47845" w:rsidRPr="007164A4" w:rsidRDefault="00B47845" w:rsidP="009A3296">
            <w:pPr>
              <w:rPr>
                <w:szCs w:val="28"/>
              </w:rPr>
            </w:pPr>
            <w:r w:rsidRPr="007164A4">
              <w:rPr>
                <w:szCs w:val="28"/>
              </w:rPr>
              <w:t xml:space="preserve">Leiðir að hæfniviðmiðum </w:t>
            </w:r>
          </w:p>
        </w:tc>
        <w:tc>
          <w:tcPr>
            <w:tcW w:w="2874" w:type="pct"/>
            <w:vAlign w:val="center"/>
          </w:tcPr>
          <w:p w14:paraId="4876AFB0" w14:textId="77777777" w:rsidR="00B47845" w:rsidRPr="007164A4" w:rsidRDefault="00B47845" w:rsidP="009A3296">
            <w:pPr>
              <w:rPr>
                <w:szCs w:val="28"/>
              </w:rPr>
            </w:pPr>
            <w:r w:rsidRPr="007164A4">
              <w:rPr>
                <w:szCs w:val="28"/>
              </w:rPr>
              <w:t>Viðfangsefni/Efnisval</w:t>
            </w:r>
          </w:p>
        </w:tc>
      </w:tr>
      <w:tr w:rsidR="00B47845" w:rsidRPr="00B43100" w14:paraId="1785B265" w14:textId="77777777" w:rsidTr="009A3296">
        <w:trPr>
          <w:trHeight w:val="4830"/>
        </w:trPr>
        <w:tc>
          <w:tcPr>
            <w:tcW w:w="2126" w:type="pct"/>
            <w:shd w:val="clear" w:color="auto" w:fill="FFFFFF" w:themeFill="background1"/>
          </w:tcPr>
          <w:p w14:paraId="7A27C7A2" w14:textId="5EDEB4E2" w:rsidR="00BB4F90" w:rsidRDefault="00B47845" w:rsidP="00BB4F90">
            <w:pPr>
              <w:rPr>
                <w:rFonts w:asciiTheme="minorHAnsi" w:hAnsiTheme="minorHAnsi" w:cstheme="minorHAnsi"/>
              </w:rPr>
            </w:pPr>
            <w:r w:rsidRPr="00B43100">
              <w:t xml:space="preserve">Kennsla í </w:t>
            </w:r>
            <w:r w:rsidR="002000D1">
              <w:t>myndmennt</w:t>
            </w:r>
            <w:r w:rsidRPr="00B43100">
              <w:t xml:space="preserve"> fer fram í myndmenntast</w:t>
            </w:r>
            <w:r>
              <w:t>ofu og kennt er í lotukerfi</w:t>
            </w:r>
            <w:r w:rsidRPr="00B43100">
              <w:t xml:space="preserve"> í sambandi við aðrar verk- og listgreinar</w:t>
            </w:r>
            <w:r w:rsidRPr="00BB4F90">
              <w:rPr>
                <w:rFonts w:asciiTheme="minorHAnsi" w:hAnsiTheme="minorHAnsi" w:cstheme="minorHAnsi"/>
              </w:rPr>
              <w:t>.</w:t>
            </w:r>
          </w:p>
          <w:p w14:paraId="20CE3AD0" w14:textId="128883B3" w:rsidR="00C00F6A" w:rsidRPr="00C00F6A" w:rsidRDefault="00C00F6A" w:rsidP="00BB4F90">
            <w:pPr>
              <w:rPr>
                <w:rFonts w:asciiTheme="minorHAnsi" w:hAnsiTheme="minorHAnsi" w:cstheme="minorHAnsi"/>
                <w:b/>
                <w:bCs/>
                <w:u w:val="single"/>
                <w:lang w:val="en-US"/>
              </w:rPr>
            </w:pPr>
            <w:r w:rsidRPr="00C00F6A">
              <w:rPr>
                <w:rFonts w:asciiTheme="minorHAnsi" w:hAnsiTheme="minorHAnsi" w:cstheme="minorHAnsi"/>
                <w:b/>
                <w:bCs/>
              </w:rPr>
              <w:t>Verkefni</w:t>
            </w:r>
          </w:p>
          <w:p w14:paraId="5139AA03" w14:textId="3B3A1669" w:rsidR="00BB4F90" w:rsidRDefault="00666251" w:rsidP="00BB4F90">
            <w:pPr>
              <w:rPr>
                <w:sz w:val="28"/>
                <w:szCs w:val="28"/>
                <w:lang w:val="en-US"/>
              </w:rPr>
            </w:pPr>
            <w:proofErr w:type="spellStart"/>
            <w:r>
              <w:rPr>
                <w:rFonts w:asciiTheme="minorHAnsi" w:hAnsiTheme="minorHAnsi" w:cstheme="minorHAnsi"/>
                <w:lang w:val="en-US"/>
              </w:rPr>
              <w:t>Ýmis</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verkefni</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sem</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tengjast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hæfniviðmiðunum</w:t>
            </w:r>
            <w:proofErr w:type="spellEnd"/>
            <w:r>
              <w:rPr>
                <w:rFonts w:asciiTheme="minorHAnsi" w:hAnsiTheme="minorHAnsi" w:cstheme="minorHAnsi"/>
                <w:lang w:val="en-US"/>
              </w:rPr>
              <w:t>.</w:t>
            </w:r>
          </w:p>
          <w:p w14:paraId="3217DC5C" w14:textId="2C3C1766" w:rsidR="00BB4F90" w:rsidRDefault="00BB4F90" w:rsidP="009A3296">
            <w:pPr>
              <w:spacing w:before="240" w:beforeAutospacing="0"/>
            </w:pPr>
          </w:p>
          <w:p w14:paraId="60E97876" w14:textId="253D0C91" w:rsidR="00B47845" w:rsidRPr="00B43100" w:rsidRDefault="00B47845" w:rsidP="009A3296">
            <w:pPr>
              <w:spacing w:before="240" w:beforeAutospacing="0"/>
              <w:rPr>
                <w:color w:val="FFFFFF" w:themeColor="background1"/>
              </w:rPr>
            </w:pPr>
            <w:r w:rsidRPr="00B43100">
              <w:rPr>
                <w:color w:val="FFFFFF" w:themeColor="background1"/>
              </w:rPr>
              <w:t xml:space="preserve"> </w:t>
            </w:r>
          </w:p>
        </w:tc>
        <w:tc>
          <w:tcPr>
            <w:tcW w:w="2874" w:type="pct"/>
            <w:shd w:val="clear" w:color="auto" w:fill="FFFFFF" w:themeFill="background1"/>
          </w:tcPr>
          <w:p w14:paraId="7E4C4883" w14:textId="77777777" w:rsidR="00666251" w:rsidRPr="00666251" w:rsidRDefault="00666251" w:rsidP="00666251">
            <w:pPr>
              <w:spacing w:before="0" w:beforeAutospacing="0"/>
            </w:pPr>
            <w:r w:rsidRPr="00666251">
              <w:t xml:space="preserve">Áhersla er lögð á tækni, sköpun, fagurfræði og gildi, efnisþekkingu, góða umgengni og frágang, líkamsbeitingu, túlkun og tjáningu. </w:t>
            </w:r>
          </w:p>
          <w:p w14:paraId="77BF3DC6" w14:textId="45E46C86" w:rsidR="00B47845" w:rsidRPr="00B43100" w:rsidRDefault="00B47845" w:rsidP="009A3296">
            <w:pPr>
              <w:spacing w:before="0" w:beforeAutospacing="0"/>
            </w:pPr>
          </w:p>
          <w:p w14:paraId="7EB1DF3E" w14:textId="1A312539" w:rsidR="00B47845" w:rsidRPr="00C00F6A" w:rsidRDefault="00B47845" w:rsidP="009A3296">
            <w:pPr>
              <w:pStyle w:val="Default"/>
              <w:rPr>
                <w:rFonts w:ascii="Times New Roman" w:hAnsi="Times New Roman" w:cs="Times New Roman"/>
                <w:b/>
                <w:bCs/>
              </w:rPr>
            </w:pPr>
            <w:r w:rsidRPr="00C00F6A">
              <w:rPr>
                <w:rFonts w:ascii="Times New Roman" w:hAnsi="Times New Roman" w:cs="Times New Roman"/>
                <w:b/>
                <w:bCs/>
              </w:rPr>
              <w:t>Nemendur</w:t>
            </w:r>
          </w:p>
          <w:p w14:paraId="08CE59B8" w14:textId="32D59AE3" w:rsidR="00B47845" w:rsidRPr="00B43100" w:rsidRDefault="00F51C85" w:rsidP="009A3296">
            <w:pPr>
              <w:pStyle w:val="Default"/>
              <w:spacing w:after="37"/>
              <w:rPr>
                <w:rFonts w:ascii="Times New Roman" w:hAnsi="Times New Roman" w:cs="Times New Roman"/>
              </w:rPr>
            </w:pPr>
            <w:r>
              <w:rPr>
                <w:rFonts w:ascii="Times New Roman" w:hAnsi="Times New Roman" w:cs="Times New Roman"/>
              </w:rPr>
              <w:t>Vinn</w:t>
            </w:r>
            <w:r w:rsidR="00666251">
              <w:rPr>
                <w:rFonts w:ascii="Times New Roman" w:hAnsi="Times New Roman" w:cs="Times New Roman"/>
              </w:rPr>
              <w:t>i</w:t>
            </w:r>
            <w:r>
              <w:rPr>
                <w:rFonts w:ascii="Times New Roman" w:hAnsi="Times New Roman" w:cs="Times New Roman"/>
              </w:rPr>
              <w:t xml:space="preserve"> með</w:t>
            </w:r>
            <w:r w:rsidR="00B47845" w:rsidRPr="00B43100">
              <w:rPr>
                <w:rFonts w:ascii="Times New Roman" w:hAnsi="Times New Roman" w:cs="Times New Roman"/>
              </w:rPr>
              <w:t xml:space="preserve"> </w:t>
            </w:r>
            <w:proofErr w:type="spellStart"/>
            <w:r w:rsidR="00B47845" w:rsidRPr="00B43100">
              <w:rPr>
                <w:rFonts w:ascii="Times New Roman" w:hAnsi="Times New Roman" w:cs="Times New Roman"/>
              </w:rPr>
              <w:t>skissugerð</w:t>
            </w:r>
            <w:proofErr w:type="spellEnd"/>
            <w:r w:rsidR="00B47845" w:rsidRPr="00B43100">
              <w:rPr>
                <w:rFonts w:ascii="Times New Roman" w:hAnsi="Times New Roman" w:cs="Times New Roman"/>
              </w:rPr>
              <w:t xml:space="preserve"> og </w:t>
            </w:r>
            <w:r>
              <w:rPr>
                <w:rFonts w:ascii="Times New Roman" w:hAnsi="Times New Roman" w:cs="Times New Roman"/>
              </w:rPr>
              <w:t>fá</w:t>
            </w:r>
            <w:r w:rsidR="00B47845" w:rsidRPr="00B43100">
              <w:rPr>
                <w:rFonts w:ascii="Times New Roman" w:hAnsi="Times New Roman" w:cs="Times New Roman"/>
              </w:rPr>
              <w:t xml:space="preserve"> skilning á mikilvægi hennar sem eðlilegs hluta af vinnuferli. </w:t>
            </w:r>
          </w:p>
          <w:p w14:paraId="6F54959F" w14:textId="0F265D5F" w:rsidR="00B47845" w:rsidRPr="00B43100" w:rsidRDefault="00BB4F90" w:rsidP="009A3296">
            <w:pPr>
              <w:pStyle w:val="Default"/>
              <w:spacing w:after="37"/>
              <w:rPr>
                <w:rFonts w:ascii="Times New Roman" w:hAnsi="Times New Roman" w:cs="Times New Roman"/>
              </w:rPr>
            </w:pPr>
            <w:r>
              <w:rPr>
                <w:rFonts w:ascii="Times New Roman" w:hAnsi="Times New Roman" w:cs="Times New Roman"/>
              </w:rPr>
              <w:t>N</w:t>
            </w:r>
            <w:r w:rsidR="00B47845" w:rsidRPr="00B43100">
              <w:rPr>
                <w:rFonts w:ascii="Times New Roman" w:hAnsi="Times New Roman" w:cs="Times New Roman"/>
              </w:rPr>
              <w:t xml:space="preserve">oti módel og snið sem hluta af vinnuferli. </w:t>
            </w:r>
          </w:p>
          <w:p w14:paraId="1AFCF44B" w14:textId="0C8E66FC" w:rsidR="00B47845" w:rsidRPr="00B43100" w:rsidRDefault="00BB4F90" w:rsidP="009A3296">
            <w:pPr>
              <w:pStyle w:val="Default"/>
              <w:spacing w:after="37"/>
              <w:rPr>
                <w:rFonts w:ascii="Times New Roman" w:hAnsi="Times New Roman" w:cs="Times New Roman"/>
              </w:rPr>
            </w:pPr>
            <w:r>
              <w:rPr>
                <w:rFonts w:ascii="Times New Roman" w:hAnsi="Times New Roman" w:cs="Times New Roman"/>
              </w:rPr>
              <w:t>V</w:t>
            </w:r>
            <w:r w:rsidR="00B47845" w:rsidRPr="00B43100">
              <w:rPr>
                <w:rFonts w:ascii="Times New Roman" w:hAnsi="Times New Roman" w:cs="Times New Roman"/>
              </w:rPr>
              <w:t xml:space="preserve">inni með stærðir og hlutföll. </w:t>
            </w:r>
          </w:p>
          <w:p w14:paraId="75349AB7" w14:textId="1C9D76DE" w:rsidR="00B47845" w:rsidRPr="00B43100" w:rsidRDefault="00BB4F90" w:rsidP="009A3296">
            <w:pPr>
              <w:pStyle w:val="Default"/>
              <w:spacing w:after="37"/>
              <w:rPr>
                <w:rFonts w:ascii="Times New Roman" w:hAnsi="Times New Roman" w:cs="Times New Roman"/>
              </w:rPr>
            </w:pPr>
            <w:r>
              <w:rPr>
                <w:rFonts w:ascii="Times New Roman" w:hAnsi="Times New Roman" w:cs="Times New Roman"/>
              </w:rPr>
              <w:t>G</w:t>
            </w:r>
            <w:r w:rsidR="00B47845" w:rsidRPr="00B43100">
              <w:rPr>
                <w:rFonts w:ascii="Times New Roman" w:hAnsi="Times New Roman" w:cs="Times New Roman"/>
              </w:rPr>
              <w:t xml:space="preserve">eti sýnt fram á að stærðarhlutföll, skörun og litir hafi rýmisskapandi áhrif. </w:t>
            </w:r>
          </w:p>
          <w:p w14:paraId="7E204488" w14:textId="77777777" w:rsidR="00B47845" w:rsidRPr="00B43100" w:rsidRDefault="00B47845" w:rsidP="009A3296">
            <w:pPr>
              <w:pStyle w:val="Default"/>
              <w:spacing w:after="37"/>
              <w:rPr>
                <w:rFonts w:ascii="Times New Roman" w:hAnsi="Times New Roman" w:cs="Times New Roman"/>
              </w:rPr>
            </w:pPr>
            <w:r w:rsidRPr="00B43100">
              <w:rPr>
                <w:rFonts w:ascii="Times New Roman" w:hAnsi="Times New Roman" w:cs="Times New Roman"/>
              </w:rPr>
              <w:t xml:space="preserve">blandi saman ólíkum efnum og noti margvíslega tækni í sömu mynd. </w:t>
            </w:r>
          </w:p>
          <w:p w14:paraId="36F1FE88" w14:textId="77777777" w:rsidR="00B47845" w:rsidRPr="00B43100" w:rsidRDefault="00B47845" w:rsidP="009A3296">
            <w:pPr>
              <w:pStyle w:val="Default"/>
              <w:spacing w:after="37"/>
              <w:rPr>
                <w:rFonts w:ascii="Times New Roman" w:hAnsi="Times New Roman" w:cs="Times New Roman"/>
              </w:rPr>
            </w:pPr>
            <w:r w:rsidRPr="00B43100">
              <w:rPr>
                <w:rFonts w:ascii="Times New Roman" w:hAnsi="Times New Roman" w:cs="Times New Roman"/>
              </w:rPr>
              <w:t xml:space="preserve">vinni þrívíð verk sem sýna áhrif ljóss og skugga á form og áferð. </w:t>
            </w:r>
          </w:p>
          <w:p w14:paraId="7CBE7B3F" w14:textId="71B1246D" w:rsidR="00B47845" w:rsidRPr="00B43100" w:rsidRDefault="00F51C85" w:rsidP="009A3296">
            <w:pPr>
              <w:pStyle w:val="Default"/>
              <w:spacing w:after="37"/>
              <w:rPr>
                <w:rFonts w:ascii="Times New Roman" w:hAnsi="Times New Roman" w:cs="Times New Roman"/>
              </w:rPr>
            </w:pPr>
            <w:r>
              <w:rPr>
                <w:rFonts w:ascii="Times New Roman" w:hAnsi="Times New Roman" w:cs="Times New Roman"/>
              </w:rPr>
              <w:t>V</w:t>
            </w:r>
            <w:r w:rsidR="00B47845" w:rsidRPr="00B43100">
              <w:rPr>
                <w:rFonts w:ascii="Times New Roman" w:hAnsi="Times New Roman" w:cs="Times New Roman"/>
              </w:rPr>
              <w:t xml:space="preserve">iti að sólarljós og veðurfar hefur áhrif á liti umhverfisins. </w:t>
            </w:r>
          </w:p>
          <w:p w14:paraId="328B29E8" w14:textId="33CF593E" w:rsidR="00B47845" w:rsidRPr="00B43100" w:rsidRDefault="00B47845" w:rsidP="009A3296">
            <w:pPr>
              <w:pStyle w:val="Default"/>
              <w:spacing w:after="37"/>
              <w:rPr>
                <w:rFonts w:ascii="Times New Roman" w:hAnsi="Times New Roman" w:cs="Times New Roman"/>
              </w:rPr>
            </w:pPr>
            <w:r w:rsidRPr="00B43100">
              <w:rPr>
                <w:rFonts w:ascii="Times New Roman" w:hAnsi="Times New Roman" w:cs="Times New Roman"/>
              </w:rPr>
              <w:t>geti beitt litum til að ná fram áhrifum í mynd</w:t>
            </w:r>
            <w:r w:rsidR="00F51C85">
              <w:rPr>
                <w:rFonts w:ascii="Times New Roman" w:hAnsi="Times New Roman" w:cs="Times New Roman"/>
              </w:rPr>
              <w:t>.</w:t>
            </w:r>
            <w:r w:rsidRPr="00B43100">
              <w:rPr>
                <w:rFonts w:ascii="Times New Roman" w:hAnsi="Times New Roman" w:cs="Times New Roman"/>
              </w:rPr>
              <w:t xml:space="preserve"> </w:t>
            </w:r>
          </w:p>
          <w:p w14:paraId="1FD3733D" w14:textId="5C166D8A" w:rsidR="00B47845" w:rsidRPr="00B43100" w:rsidRDefault="00B47845" w:rsidP="009A3296">
            <w:pPr>
              <w:pStyle w:val="Default"/>
              <w:spacing w:after="37"/>
              <w:rPr>
                <w:rFonts w:ascii="Times New Roman" w:hAnsi="Times New Roman" w:cs="Times New Roman"/>
              </w:rPr>
            </w:pPr>
          </w:p>
          <w:p w14:paraId="0DF8A95B" w14:textId="77777777" w:rsidR="00B47845" w:rsidRPr="00B43100" w:rsidRDefault="00B47845" w:rsidP="009A3296">
            <w:pPr>
              <w:pStyle w:val="Default"/>
              <w:spacing w:before="240"/>
              <w:rPr>
                <w:rFonts w:ascii="Times New Roman" w:hAnsi="Times New Roman" w:cs="Times New Roman"/>
                <w:color w:val="FFFFFF" w:themeColor="background1"/>
              </w:rPr>
            </w:pPr>
          </w:p>
        </w:tc>
      </w:tr>
    </w:tbl>
    <w:p w14:paraId="7F199837" w14:textId="77777777" w:rsidR="00B47845" w:rsidRDefault="00B47845" w:rsidP="00B47845"/>
    <w:p w14:paraId="13F179C8" w14:textId="77777777" w:rsidR="00B47845" w:rsidRDefault="00B47845" w:rsidP="00B47845">
      <w:pPr>
        <w:spacing w:before="0" w:beforeAutospacing="0" w:after="200" w:afterAutospacing="0" w:line="276" w:lineRule="auto"/>
      </w:pPr>
      <w:r>
        <w:br w:type="page"/>
      </w:r>
    </w:p>
    <w:p w14:paraId="31D9B49D" w14:textId="77777777" w:rsidR="00B47845" w:rsidRDefault="00B47845" w:rsidP="00B47845"/>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B47845" w:rsidRPr="00BA2DC1" w14:paraId="078BB625" w14:textId="77777777" w:rsidTr="009A3296">
        <w:tc>
          <w:tcPr>
            <w:tcW w:w="14144" w:type="dxa"/>
            <w:shd w:val="clear" w:color="auto" w:fill="365F91" w:themeFill="accent1" w:themeFillShade="BF"/>
          </w:tcPr>
          <w:p w14:paraId="07F2C567" w14:textId="50774E59" w:rsidR="00B47845" w:rsidRPr="000D46EE" w:rsidRDefault="00C90DBE" w:rsidP="009A3296">
            <w:pPr>
              <w:rPr>
                <w:b/>
                <w:color w:val="FFFFFF" w:themeColor="background1"/>
                <w:sz w:val="36"/>
                <w:szCs w:val="36"/>
              </w:rPr>
            </w:pPr>
            <w:r>
              <w:rPr>
                <w:b/>
                <w:color w:val="FFFFFF" w:themeColor="background1"/>
                <w:sz w:val="36"/>
                <w:szCs w:val="36"/>
              </w:rPr>
              <w:t xml:space="preserve">Námsþáttur: </w:t>
            </w:r>
            <w:r w:rsidR="00594D4C">
              <w:rPr>
                <w:b/>
                <w:color w:val="FFFFFF" w:themeColor="background1"/>
                <w:sz w:val="36"/>
                <w:szCs w:val="36"/>
              </w:rPr>
              <w:t>Hönnun &amp; s</w:t>
            </w:r>
            <w:r>
              <w:rPr>
                <w:b/>
                <w:color w:val="FFFFFF" w:themeColor="background1"/>
                <w:sz w:val="36"/>
                <w:szCs w:val="36"/>
              </w:rPr>
              <w:t>míði</w:t>
            </w:r>
          </w:p>
        </w:tc>
      </w:tr>
    </w:tbl>
    <w:p w14:paraId="15D765FD" w14:textId="77777777" w:rsidR="00B47845" w:rsidRPr="00461AA7" w:rsidRDefault="00B47845" w:rsidP="00B47845">
      <w:r>
        <w:rPr>
          <w:szCs w:val="36"/>
        </w:rPr>
        <w:t>Áherslur og megint</w:t>
      </w:r>
      <w:r w:rsidRPr="00461AA7">
        <w:t>ilgangur námþáttar.</w:t>
      </w:r>
    </w:p>
    <w:p w14:paraId="03704566" w14:textId="77777777" w:rsidR="00B47845" w:rsidRPr="00461AA7" w:rsidRDefault="00B47845" w:rsidP="00B47845">
      <w:r w:rsidRPr="00461AA7">
        <w:t xml:space="preserve">Megintilgangur vek-og listgreina er að nemendur kynnist fjölbreyttum vinnuaðferðum þar sem reynir á verkfærni, sköpunarkraft, samhæfingu </w:t>
      </w:r>
      <w:proofErr w:type="spellStart"/>
      <w:r w:rsidRPr="00461AA7">
        <w:t>hugar,hjarta</w:t>
      </w:r>
      <w:proofErr w:type="spellEnd"/>
      <w:r w:rsidRPr="00461AA7">
        <w:t xml:space="preserve"> og handar og margar ólíkar tjáninga</w:t>
      </w:r>
      <w:r>
        <w:t>r</w:t>
      </w:r>
      <w:r w:rsidRPr="00461AA7">
        <w:t>leiðir.</w:t>
      </w:r>
    </w:p>
    <w:p w14:paraId="05230D29" w14:textId="77777777" w:rsidR="00B47845" w:rsidRPr="00461AA7" w:rsidRDefault="00B47845" w:rsidP="00B47845">
      <w:r w:rsidRPr="00461AA7">
        <w:t>Hæfniviðmið:</w:t>
      </w:r>
    </w:p>
    <w:p w14:paraId="2CBC8CBA" w14:textId="77777777" w:rsidR="00B47845" w:rsidRDefault="00B47845" w:rsidP="00B47845">
      <w:pPr>
        <w:rPr>
          <w:szCs w:val="36"/>
        </w:rPr>
      </w:pPr>
      <w:r w:rsidRPr="00D347F8">
        <w:rPr>
          <w:b/>
          <w:szCs w:val="36"/>
        </w:rPr>
        <w:t>Námsþáttur: Handverk</w:t>
      </w:r>
      <w:r>
        <w:rPr>
          <w:szCs w:val="36"/>
        </w:rPr>
        <w:t>.</w:t>
      </w:r>
    </w:p>
    <w:p w14:paraId="586F8333" w14:textId="0C05941C" w:rsidR="00B47845" w:rsidRPr="00B43100" w:rsidRDefault="00B47845" w:rsidP="00B47845">
      <w:pPr>
        <w:pStyle w:val="Mlsgreinlista"/>
        <w:numPr>
          <w:ilvl w:val="0"/>
          <w:numId w:val="8"/>
        </w:numPr>
        <w:spacing w:before="0" w:beforeAutospacing="0" w:after="200" w:afterAutospacing="0" w:line="276" w:lineRule="auto"/>
        <w:rPr>
          <w:szCs w:val="36"/>
        </w:rPr>
      </w:pPr>
      <w:r w:rsidRPr="00B43100">
        <w:rPr>
          <w:szCs w:val="36"/>
        </w:rPr>
        <w:t>valið og notað á réttan hátt helstu verkfæri og mælitæki</w:t>
      </w:r>
    </w:p>
    <w:p w14:paraId="49092E3E" w14:textId="4D0FBF9A" w:rsidR="00B47845" w:rsidRPr="00B43100" w:rsidRDefault="00B47845" w:rsidP="00B47845">
      <w:pPr>
        <w:pStyle w:val="Mlsgreinlista"/>
        <w:numPr>
          <w:ilvl w:val="0"/>
          <w:numId w:val="8"/>
        </w:numPr>
        <w:spacing w:before="0" w:beforeAutospacing="0" w:after="200" w:afterAutospacing="0" w:line="276" w:lineRule="auto"/>
        <w:rPr>
          <w:szCs w:val="36"/>
        </w:rPr>
      </w:pPr>
      <w:r w:rsidRPr="00B43100">
        <w:rPr>
          <w:szCs w:val="36"/>
        </w:rPr>
        <w:t xml:space="preserve"> gert grein fyrir uppruna og notagildi þess efniviðar sem notaður er í smíðastofunni</w:t>
      </w:r>
    </w:p>
    <w:p w14:paraId="003FDDE3" w14:textId="77777777" w:rsidR="00B47845" w:rsidRPr="00B43100" w:rsidRDefault="00B47845" w:rsidP="00B47845">
      <w:pPr>
        <w:rPr>
          <w:b/>
          <w:szCs w:val="36"/>
        </w:rPr>
      </w:pPr>
      <w:r w:rsidRPr="00B43100">
        <w:rPr>
          <w:b/>
          <w:szCs w:val="36"/>
        </w:rPr>
        <w:t>Námsþáttur: Hönnun og tækni.</w:t>
      </w:r>
    </w:p>
    <w:p w14:paraId="2D300D61" w14:textId="324133B4" w:rsidR="00B47845" w:rsidRPr="00B43100" w:rsidRDefault="00B47845" w:rsidP="00B47845">
      <w:pPr>
        <w:pStyle w:val="Mlsgreinlista"/>
        <w:numPr>
          <w:ilvl w:val="0"/>
          <w:numId w:val="4"/>
        </w:numPr>
        <w:spacing w:before="0" w:beforeAutospacing="0" w:after="200" w:afterAutospacing="0" w:line="276" w:lineRule="auto"/>
        <w:rPr>
          <w:szCs w:val="36"/>
        </w:rPr>
      </w:pPr>
      <w:r w:rsidRPr="00B43100">
        <w:rPr>
          <w:szCs w:val="36"/>
        </w:rPr>
        <w:t xml:space="preserve">útskýrt hugmyndir sínar með því að </w:t>
      </w:r>
      <w:proofErr w:type="spellStart"/>
      <w:r w:rsidRPr="00B43100">
        <w:rPr>
          <w:szCs w:val="36"/>
        </w:rPr>
        <w:t>rissa</w:t>
      </w:r>
      <w:proofErr w:type="spellEnd"/>
      <w:r w:rsidRPr="00B43100">
        <w:rPr>
          <w:szCs w:val="36"/>
        </w:rPr>
        <w:t xml:space="preserve"> upp málsetta vinnuteikningu</w:t>
      </w:r>
    </w:p>
    <w:p w14:paraId="277E19C2" w14:textId="0A695690" w:rsidR="00B47845" w:rsidRPr="00B43100" w:rsidRDefault="00B47845" w:rsidP="00594D4C">
      <w:pPr>
        <w:pStyle w:val="Mlsgreinlista"/>
        <w:numPr>
          <w:ilvl w:val="0"/>
          <w:numId w:val="4"/>
        </w:numPr>
        <w:rPr>
          <w:szCs w:val="36"/>
        </w:rPr>
      </w:pPr>
      <w:r w:rsidRPr="00B43100">
        <w:rPr>
          <w:szCs w:val="36"/>
        </w:rPr>
        <w:t xml:space="preserve">lesið einfalda teikningu, smíðað eftir henni og unnið eftir hönnunarferli frá hugmynd að lokaafurð </w:t>
      </w:r>
    </w:p>
    <w:p w14:paraId="2BAEEF56" w14:textId="27B4AF8F" w:rsidR="00B47845" w:rsidRPr="00B43100" w:rsidRDefault="00B47845" w:rsidP="00B47845">
      <w:pPr>
        <w:pStyle w:val="Mlsgreinlista"/>
        <w:numPr>
          <w:ilvl w:val="0"/>
          <w:numId w:val="4"/>
        </w:numPr>
        <w:spacing w:before="0" w:beforeAutospacing="0" w:after="0" w:afterAutospacing="0"/>
        <w:rPr>
          <w:szCs w:val="36"/>
        </w:rPr>
      </w:pPr>
      <w:r w:rsidRPr="00B43100">
        <w:rPr>
          <w:szCs w:val="36"/>
        </w:rPr>
        <w:t>valið samsetningar og yfirborðsmeðferð sem hæfa verkefnum</w:t>
      </w:r>
    </w:p>
    <w:p w14:paraId="71207122" w14:textId="59BFBCD1" w:rsidR="00B47845" w:rsidRPr="00B43100" w:rsidRDefault="00B47845" w:rsidP="00594D4C">
      <w:pPr>
        <w:pStyle w:val="Mlsgreinlista"/>
        <w:numPr>
          <w:ilvl w:val="0"/>
          <w:numId w:val="4"/>
        </w:numPr>
        <w:spacing w:before="0" w:beforeAutospacing="0" w:after="0" w:afterAutospacing="0"/>
        <w:rPr>
          <w:szCs w:val="36"/>
        </w:rPr>
      </w:pPr>
      <w:r w:rsidRPr="00B43100">
        <w:rPr>
          <w:szCs w:val="36"/>
        </w:rPr>
        <w:t xml:space="preserve">hannað og smíðað verkefni sem nýtir orkugjafa og lýst því hvaða virkniþættir eru að verki í ýmsum hlutum </w:t>
      </w:r>
    </w:p>
    <w:p w14:paraId="04A11CB7" w14:textId="2BBB7CC9" w:rsidR="00B47845" w:rsidRPr="00B43100" w:rsidRDefault="00B47845" w:rsidP="00594D4C">
      <w:pPr>
        <w:pStyle w:val="Mlsgreinlista"/>
        <w:numPr>
          <w:ilvl w:val="0"/>
          <w:numId w:val="4"/>
        </w:numPr>
        <w:spacing w:before="0" w:beforeAutospacing="0" w:after="0" w:afterAutospacing="0"/>
        <w:rPr>
          <w:szCs w:val="36"/>
        </w:rPr>
      </w:pPr>
      <w:proofErr w:type="spellStart"/>
      <w:r w:rsidRPr="00B43100">
        <w:rPr>
          <w:szCs w:val="36"/>
        </w:rPr>
        <w:t>greynt</w:t>
      </w:r>
      <w:proofErr w:type="spellEnd"/>
      <w:r w:rsidRPr="00B43100">
        <w:rPr>
          <w:szCs w:val="36"/>
        </w:rPr>
        <w:t xml:space="preserve"> þarfir í </w:t>
      </w:r>
      <w:proofErr w:type="spellStart"/>
      <w:r w:rsidRPr="00B43100">
        <w:rPr>
          <w:szCs w:val="36"/>
        </w:rPr>
        <w:t>umhvefi</w:t>
      </w:r>
      <w:proofErr w:type="spellEnd"/>
      <w:r w:rsidRPr="00B43100">
        <w:rPr>
          <w:szCs w:val="36"/>
        </w:rPr>
        <w:t xml:space="preserve"> sínu og rætt mögulegar</w:t>
      </w:r>
      <w:r w:rsidR="00594D4C">
        <w:rPr>
          <w:szCs w:val="36"/>
        </w:rPr>
        <w:t xml:space="preserve"> </w:t>
      </w:r>
      <w:r w:rsidRPr="00B43100">
        <w:rPr>
          <w:szCs w:val="36"/>
        </w:rPr>
        <w:t>lausnir</w:t>
      </w:r>
    </w:p>
    <w:p w14:paraId="33D75998" w14:textId="77777777" w:rsidR="00B47845" w:rsidRDefault="00B47845" w:rsidP="00B47845">
      <w:pPr>
        <w:spacing w:before="0" w:beforeAutospacing="0" w:after="0" w:afterAutospacing="0"/>
        <w:rPr>
          <w:b/>
          <w:szCs w:val="36"/>
        </w:rPr>
      </w:pPr>
    </w:p>
    <w:p w14:paraId="6794F023" w14:textId="77777777" w:rsidR="00B47845" w:rsidRPr="00B43100" w:rsidRDefault="00B47845" w:rsidP="00B47845">
      <w:pPr>
        <w:spacing w:before="0" w:beforeAutospacing="0" w:after="0" w:afterAutospacing="0"/>
        <w:rPr>
          <w:b/>
          <w:szCs w:val="36"/>
        </w:rPr>
      </w:pPr>
      <w:r w:rsidRPr="00B43100">
        <w:rPr>
          <w:b/>
          <w:szCs w:val="36"/>
        </w:rPr>
        <w:t xml:space="preserve">Námsþáttur: </w:t>
      </w:r>
      <w:proofErr w:type="spellStart"/>
      <w:r w:rsidRPr="00B43100">
        <w:rPr>
          <w:b/>
          <w:szCs w:val="36"/>
        </w:rPr>
        <w:t>Umhvefi</w:t>
      </w:r>
      <w:proofErr w:type="spellEnd"/>
    </w:p>
    <w:p w14:paraId="57CD5956" w14:textId="1F1B0071" w:rsidR="00B47845" w:rsidRPr="00B43100" w:rsidRDefault="00B47845" w:rsidP="00B47845">
      <w:pPr>
        <w:pStyle w:val="Mlsgreinlista"/>
        <w:numPr>
          <w:ilvl w:val="0"/>
          <w:numId w:val="4"/>
        </w:numPr>
        <w:spacing w:before="0" w:beforeAutospacing="0" w:after="0" w:afterAutospacing="0"/>
        <w:ind w:left="357" w:hanging="357"/>
        <w:rPr>
          <w:szCs w:val="36"/>
        </w:rPr>
      </w:pPr>
      <w:r w:rsidRPr="00B43100">
        <w:rPr>
          <w:szCs w:val="36"/>
        </w:rPr>
        <w:t>gert grein fyrir hvort efni séu  hættuleg og hvernig hægt er  að endurnýta og flokka efni sem fellur til í smíðastofunni</w:t>
      </w:r>
    </w:p>
    <w:p w14:paraId="7BE92449" w14:textId="3A06C1A4" w:rsidR="00B47845" w:rsidRPr="00594D4C" w:rsidRDefault="00B47845" w:rsidP="00594D4C">
      <w:pPr>
        <w:pStyle w:val="Mlsgreinlista"/>
        <w:numPr>
          <w:ilvl w:val="0"/>
          <w:numId w:val="4"/>
        </w:numPr>
        <w:spacing w:before="0" w:beforeAutospacing="0" w:after="0" w:afterAutospacing="0"/>
        <w:rPr>
          <w:szCs w:val="36"/>
        </w:rPr>
      </w:pPr>
      <w:r w:rsidRPr="00594D4C">
        <w:rPr>
          <w:szCs w:val="36"/>
        </w:rPr>
        <w:t>gert við og endurnýjað eldri hluti og lengt þannig líftíma  þeirra</w:t>
      </w:r>
    </w:p>
    <w:p w14:paraId="3A2201E0" w14:textId="23D94831" w:rsidR="00B47845" w:rsidRDefault="00B47845" w:rsidP="00B47845">
      <w:pPr>
        <w:pStyle w:val="Mlsgreinlista"/>
        <w:numPr>
          <w:ilvl w:val="0"/>
          <w:numId w:val="4"/>
        </w:numPr>
        <w:spacing w:before="0" w:beforeAutospacing="0" w:after="0" w:afterAutospacing="0"/>
        <w:rPr>
          <w:szCs w:val="36"/>
        </w:rPr>
      </w:pPr>
      <w:r w:rsidRPr="00B43100">
        <w:rPr>
          <w:szCs w:val="36"/>
        </w:rPr>
        <w:t>útskýrt réttar vinnustellingar og valið</w:t>
      </w:r>
      <w:r>
        <w:rPr>
          <w:szCs w:val="36"/>
        </w:rPr>
        <w:t xml:space="preserve"> </w:t>
      </w:r>
      <w:r w:rsidRPr="00B43100">
        <w:rPr>
          <w:szCs w:val="36"/>
        </w:rPr>
        <w:t>viðeigandi hlífðarbúnað</w:t>
      </w:r>
      <w:r w:rsidRPr="00B43100">
        <w:rPr>
          <w:szCs w:val="36"/>
        </w:rPr>
        <w:br w:type="page"/>
      </w:r>
    </w:p>
    <w:p w14:paraId="1BE8A656" w14:textId="47D78772" w:rsidR="00DC5AC1" w:rsidRDefault="00DC5AC1" w:rsidP="00B47845">
      <w:pPr>
        <w:pStyle w:val="Mlsgreinlista"/>
        <w:spacing w:before="0" w:beforeAutospacing="0" w:after="0" w:afterAutospacing="0"/>
        <w:ind w:left="360"/>
        <w:rPr>
          <w:szCs w:val="36"/>
        </w:rPr>
      </w:pPr>
    </w:p>
    <w:tbl>
      <w:tblPr>
        <w:tblStyle w:val="Hnitanettflu"/>
        <w:tblpPr w:leftFromText="141" w:rightFromText="141" w:vertAnchor="text" w:horzAnchor="margin" w:tblpY="-77"/>
        <w:tblW w:w="0" w:type="auto"/>
        <w:shd w:val="clear" w:color="auto" w:fill="FFFFFF" w:themeFill="background1"/>
        <w:tblLook w:val="04A0" w:firstRow="1" w:lastRow="0" w:firstColumn="1" w:lastColumn="0" w:noHBand="0" w:noVBand="1"/>
      </w:tblPr>
      <w:tblGrid>
        <w:gridCol w:w="13994"/>
      </w:tblGrid>
      <w:tr w:rsidR="00945863" w:rsidRPr="00945863" w14:paraId="36C9D97D" w14:textId="77777777" w:rsidTr="00945863">
        <w:tc>
          <w:tcPr>
            <w:tcW w:w="14144" w:type="dxa"/>
            <w:shd w:val="clear" w:color="auto" w:fill="FFFFFF" w:themeFill="background1"/>
          </w:tcPr>
          <w:p w14:paraId="1F84FD18" w14:textId="539050BE" w:rsidR="000D46EE" w:rsidRPr="00945863" w:rsidRDefault="000D46EE" w:rsidP="00722318">
            <w:pPr>
              <w:rPr>
                <w:b/>
                <w:color w:val="000000" w:themeColor="text1"/>
                <w:sz w:val="36"/>
                <w:szCs w:val="36"/>
              </w:rPr>
            </w:pPr>
            <w:r w:rsidRPr="00945863">
              <w:rPr>
                <w:b/>
                <w:color w:val="000000" w:themeColor="text1"/>
                <w:sz w:val="36"/>
                <w:szCs w:val="36"/>
              </w:rPr>
              <w:t xml:space="preserve">Námsþáttur: </w:t>
            </w:r>
            <w:r w:rsidR="00594D4C">
              <w:rPr>
                <w:b/>
                <w:color w:val="000000" w:themeColor="text1"/>
                <w:sz w:val="36"/>
                <w:szCs w:val="36"/>
              </w:rPr>
              <w:t>Hönnun &amp; s</w:t>
            </w:r>
            <w:r w:rsidRPr="00945863">
              <w:rPr>
                <w:b/>
                <w:color w:val="000000" w:themeColor="text1"/>
                <w:sz w:val="36"/>
                <w:szCs w:val="36"/>
              </w:rPr>
              <w:t>míði</w:t>
            </w:r>
          </w:p>
        </w:tc>
      </w:tr>
    </w:tbl>
    <w:p w14:paraId="7F8D1FA1" w14:textId="77777777" w:rsidR="000D46EE" w:rsidRPr="00B43100" w:rsidRDefault="000D46EE" w:rsidP="000D46EE">
      <w:pPr>
        <w:pStyle w:val="Mlsgreinlista"/>
        <w:spacing w:before="0" w:beforeAutospacing="0" w:after="0" w:afterAutospacing="0"/>
        <w:ind w:left="360"/>
        <w:rPr>
          <w:szCs w:val="36"/>
        </w:rPr>
      </w:pPr>
    </w:p>
    <w:p w14:paraId="5E3268E8" w14:textId="77777777" w:rsidR="00DC5AC1" w:rsidRDefault="00DC5AC1" w:rsidP="00DC5AC1">
      <w:pPr>
        <w:ind w:right="1134"/>
        <w:rPr>
          <w:i/>
          <w:sz w:val="20"/>
          <w:szCs w:val="36"/>
        </w:rPr>
      </w:pPr>
    </w:p>
    <w:tbl>
      <w:tblPr>
        <w:tblStyle w:val="Hnitanettflu"/>
        <w:tblpPr w:leftFromText="141" w:rightFromText="141" w:vertAnchor="text" w:horzAnchor="margin" w:tblpY="-78"/>
        <w:tblW w:w="5000" w:type="pct"/>
        <w:tblLook w:val="04A0" w:firstRow="1" w:lastRow="0" w:firstColumn="1" w:lastColumn="0" w:noHBand="0" w:noVBand="1"/>
      </w:tblPr>
      <w:tblGrid>
        <w:gridCol w:w="7366"/>
        <w:gridCol w:w="6628"/>
      </w:tblGrid>
      <w:tr w:rsidR="00D20779" w:rsidRPr="00D34639" w14:paraId="74F8C1EF" w14:textId="77777777" w:rsidTr="00D20779">
        <w:trPr>
          <w:trHeight w:val="397"/>
        </w:trPr>
        <w:tc>
          <w:tcPr>
            <w:tcW w:w="2632" w:type="pct"/>
            <w:vAlign w:val="center"/>
          </w:tcPr>
          <w:p w14:paraId="62A986D4" w14:textId="77777777" w:rsidR="00D20779" w:rsidRPr="007164A4" w:rsidRDefault="00D20779" w:rsidP="00A25C90">
            <w:pPr>
              <w:rPr>
                <w:szCs w:val="28"/>
              </w:rPr>
            </w:pPr>
            <w:r w:rsidRPr="007164A4">
              <w:rPr>
                <w:szCs w:val="28"/>
              </w:rPr>
              <w:t xml:space="preserve">Leiðir að hæfniviðmiðum </w:t>
            </w:r>
          </w:p>
        </w:tc>
        <w:tc>
          <w:tcPr>
            <w:tcW w:w="2368" w:type="pct"/>
            <w:vAlign w:val="center"/>
          </w:tcPr>
          <w:p w14:paraId="23C1332D" w14:textId="77777777" w:rsidR="00D20779" w:rsidRPr="00AF41C3" w:rsidRDefault="00D20779" w:rsidP="00A25C90">
            <w:pPr>
              <w:rPr>
                <w:szCs w:val="28"/>
              </w:rPr>
            </w:pPr>
            <w:r w:rsidRPr="00AF41C3">
              <w:rPr>
                <w:szCs w:val="28"/>
              </w:rPr>
              <w:t>Viðfangsefni/Efnisval</w:t>
            </w:r>
          </w:p>
        </w:tc>
      </w:tr>
      <w:tr w:rsidR="00D20779" w14:paraId="22ED1434" w14:textId="77777777" w:rsidTr="00D20779">
        <w:trPr>
          <w:trHeight w:val="2428"/>
        </w:trPr>
        <w:tc>
          <w:tcPr>
            <w:tcW w:w="2632" w:type="pct"/>
            <w:shd w:val="clear" w:color="auto" w:fill="FFFFFF" w:themeFill="background1"/>
          </w:tcPr>
          <w:p w14:paraId="549BA4B1" w14:textId="17500922" w:rsidR="00D20779" w:rsidRPr="00B43100" w:rsidRDefault="00D20779" w:rsidP="000D46EE">
            <w:pPr>
              <w:spacing w:before="240" w:beforeAutospacing="0"/>
            </w:pPr>
            <w:r w:rsidRPr="00B43100">
              <w:t>Námsg</w:t>
            </w:r>
            <w:r>
              <w:t>reinin er kennd í lotukerfi</w:t>
            </w:r>
            <w:r w:rsidRPr="00B43100">
              <w:t xml:space="preserve"> í tengslum við </w:t>
            </w:r>
            <w:r>
              <w:t>aðrar list og verkgreinar.</w:t>
            </w:r>
            <w:r w:rsidRPr="00B43100">
              <w:t xml:space="preserve"> Árganginum er blandað saman í hópa.  </w:t>
            </w:r>
          </w:p>
          <w:p w14:paraId="67D4E640" w14:textId="77777777" w:rsidR="00D20779" w:rsidRPr="00B43100" w:rsidRDefault="00D20779" w:rsidP="000D46EE">
            <w:pPr>
              <w:spacing w:before="240" w:beforeAutospacing="0"/>
            </w:pPr>
            <w:r w:rsidRPr="00B43100">
              <w:t>.</w:t>
            </w:r>
          </w:p>
        </w:tc>
        <w:tc>
          <w:tcPr>
            <w:tcW w:w="2368" w:type="pct"/>
            <w:shd w:val="clear" w:color="auto" w:fill="FFFFFF" w:themeFill="background1"/>
          </w:tcPr>
          <w:p w14:paraId="64B1D56C" w14:textId="0B6582ED" w:rsidR="00FA47F4" w:rsidRDefault="00FA47F4" w:rsidP="00FA47F4">
            <w:pPr>
              <w:pStyle w:val="Default"/>
              <w:rPr>
                <w:rFonts w:ascii="Times New Roman" w:hAnsi="Times New Roman" w:cs="Times New Roman"/>
                <w:color w:val="auto"/>
              </w:rPr>
            </w:pPr>
            <w:r w:rsidRPr="00167B94">
              <w:rPr>
                <w:rFonts w:ascii="Times New Roman" w:hAnsi="Times New Roman" w:cs="Times New Roman"/>
                <w:color w:val="auto"/>
              </w:rPr>
              <w:t xml:space="preserve">Lögð er áhersla á að nemendur temji sér góða umgengni um vinnustað og verkfæri. </w:t>
            </w:r>
            <w:r>
              <w:rPr>
                <w:rFonts w:ascii="Times New Roman" w:hAnsi="Times New Roman" w:cs="Times New Roman"/>
                <w:color w:val="auto"/>
              </w:rPr>
              <w:t xml:space="preserve">Nemendur þjálfast í </w:t>
            </w:r>
            <w:r w:rsidRPr="00167B94">
              <w:rPr>
                <w:rFonts w:ascii="Times New Roman" w:hAnsi="Times New Roman" w:cs="Times New Roman"/>
                <w:color w:val="auto"/>
              </w:rPr>
              <w:t xml:space="preserve">samvinnu við </w:t>
            </w:r>
            <w:r>
              <w:rPr>
                <w:rFonts w:ascii="Times New Roman" w:hAnsi="Times New Roman" w:cs="Times New Roman"/>
                <w:color w:val="auto"/>
              </w:rPr>
              <w:t>hönnun og framleiðslu hlu</w:t>
            </w:r>
            <w:r w:rsidRPr="00167B94">
              <w:rPr>
                <w:rFonts w:ascii="Times New Roman" w:hAnsi="Times New Roman" w:cs="Times New Roman"/>
                <w:color w:val="auto"/>
              </w:rPr>
              <w:t xml:space="preserve">ta. </w:t>
            </w:r>
            <w:r>
              <w:rPr>
                <w:rFonts w:ascii="Times New Roman" w:hAnsi="Times New Roman" w:cs="Times New Roman"/>
                <w:color w:val="auto"/>
              </w:rPr>
              <w:t>Nemendur kynnast mismunandi yfirborðsefnum.</w:t>
            </w:r>
          </w:p>
          <w:p w14:paraId="5BB90997" w14:textId="77777777" w:rsidR="00FA47F4" w:rsidRDefault="00FA47F4" w:rsidP="00594D4C">
            <w:pPr>
              <w:pStyle w:val="Default"/>
              <w:rPr>
                <w:rFonts w:ascii="Times New Roman" w:hAnsi="Times New Roman" w:cs="Times New Roman"/>
                <w:color w:val="auto"/>
              </w:rPr>
            </w:pPr>
          </w:p>
          <w:p w14:paraId="4087EC3E" w14:textId="77777777" w:rsidR="00594D4C" w:rsidRDefault="00594D4C" w:rsidP="00594D4C">
            <w:pPr>
              <w:pStyle w:val="Default"/>
              <w:rPr>
                <w:rFonts w:ascii="Times New Roman" w:hAnsi="Times New Roman" w:cs="Times New Roman"/>
                <w:color w:val="auto"/>
              </w:rPr>
            </w:pPr>
            <w:r w:rsidRPr="00167B94">
              <w:rPr>
                <w:rFonts w:ascii="Times New Roman" w:hAnsi="Times New Roman" w:cs="Times New Roman"/>
                <w:color w:val="auto"/>
              </w:rPr>
              <w:t>Námsgögn</w:t>
            </w:r>
          </w:p>
          <w:p w14:paraId="6928CF2E" w14:textId="473E6A7C" w:rsidR="00D20779" w:rsidRPr="00594D4C" w:rsidRDefault="00594D4C" w:rsidP="00594D4C">
            <w:pPr>
              <w:pStyle w:val="Default"/>
              <w:rPr>
                <w:rFonts w:ascii="Times New Roman" w:hAnsi="Times New Roman" w:cs="Times New Roman"/>
                <w:color w:val="auto"/>
              </w:rPr>
            </w:pPr>
            <w:r w:rsidRPr="00594D4C">
              <w:rPr>
                <w:rFonts w:ascii="Times New Roman" w:hAnsi="Times New Roman" w:cs="Times New Roman"/>
              </w:rPr>
              <w:t>Verkfæri og efni smíðastofunnar sem henta hverju verkefni.</w:t>
            </w:r>
          </w:p>
        </w:tc>
      </w:tr>
    </w:tbl>
    <w:p w14:paraId="6E1F3B4F" w14:textId="77777777" w:rsidR="001F017D" w:rsidRDefault="001F017D">
      <w:pPr>
        <w:spacing w:before="0" w:beforeAutospacing="0" w:after="200" w:afterAutospacing="0" w:line="276" w:lineRule="auto"/>
        <w:rPr>
          <w:rFonts w:ascii="Calibri" w:hAnsi="Calibri"/>
          <w:sz w:val="22"/>
          <w:szCs w:val="22"/>
        </w:rPr>
      </w:pPr>
      <w:r>
        <w:br w:type="page"/>
      </w:r>
    </w:p>
    <w:tbl>
      <w:tblPr>
        <w:tblW w:w="14145" w:type="dxa"/>
        <w:shd w:val="clear" w:color="auto" w:fill="365F91" w:themeFill="accent1" w:themeFillShade="BF"/>
        <w:tblCellMar>
          <w:top w:w="15" w:type="dxa"/>
          <w:left w:w="15" w:type="dxa"/>
          <w:bottom w:w="15" w:type="dxa"/>
          <w:right w:w="15" w:type="dxa"/>
        </w:tblCellMar>
        <w:tblLook w:val="04A0" w:firstRow="1" w:lastRow="0" w:firstColumn="1" w:lastColumn="0" w:noHBand="0" w:noVBand="1"/>
      </w:tblPr>
      <w:tblGrid>
        <w:gridCol w:w="14145"/>
      </w:tblGrid>
      <w:tr w:rsidR="00945863" w:rsidRPr="00945863" w14:paraId="49B537FB" w14:textId="77777777" w:rsidTr="00945863">
        <w:tc>
          <w:tcPr>
            <w:tcW w:w="14145"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noWrap/>
            <w:hideMark/>
          </w:tcPr>
          <w:p w14:paraId="5AF73E7F" w14:textId="6D6E977F" w:rsidR="00DC5AC1" w:rsidRPr="00945863" w:rsidRDefault="00DC5AC1" w:rsidP="00945863">
            <w:pPr>
              <w:pStyle w:val="table0020grid1"/>
              <w:spacing w:line="360" w:lineRule="atLeast"/>
              <w:ind w:left="100" w:right="100"/>
              <w:rPr>
                <w:b/>
                <w:color w:val="FFFFFF" w:themeColor="background1"/>
              </w:rPr>
            </w:pPr>
            <w:bookmarkStart w:id="0" w:name="table01"/>
            <w:bookmarkStart w:id="1" w:name="table02"/>
            <w:bookmarkEnd w:id="0"/>
            <w:bookmarkEnd w:id="1"/>
            <w:r w:rsidRPr="00945863">
              <w:rPr>
                <w:rStyle w:val="table0020gridchar"/>
                <w:rFonts w:ascii="Calibri" w:hAnsi="Calibri"/>
                <w:b/>
                <w:color w:val="FFFFFF" w:themeColor="background1"/>
                <w:sz w:val="36"/>
                <w:szCs w:val="36"/>
              </w:rPr>
              <w:lastRenderedPageBreak/>
              <w:t>Náms</w:t>
            </w:r>
            <w:r w:rsidR="00945863" w:rsidRPr="00945863">
              <w:rPr>
                <w:rStyle w:val="table0020gridchar"/>
                <w:rFonts w:ascii="Calibri" w:hAnsi="Calibri"/>
                <w:b/>
                <w:color w:val="FFFFFF" w:themeColor="background1"/>
                <w:sz w:val="36"/>
                <w:szCs w:val="36"/>
              </w:rPr>
              <w:t xml:space="preserve">þáttur: </w:t>
            </w:r>
            <w:proofErr w:type="spellStart"/>
            <w:r w:rsidR="00945863" w:rsidRPr="00945863">
              <w:rPr>
                <w:rStyle w:val="table0020gridchar"/>
                <w:rFonts w:ascii="Calibri" w:hAnsi="Calibri"/>
                <w:b/>
                <w:color w:val="FFFFFF" w:themeColor="background1"/>
                <w:sz w:val="36"/>
                <w:szCs w:val="36"/>
              </w:rPr>
              <w:t>T</w:t>
            </w:r>
            <w:r w:rsidRPr="00945863">
              <w:rPr>
                <w:rStyle w:val="table0020gridchar"/>
                <w:rFonts w:ascii="Calibri" w:hAnsi="Calibri"/>
                <w:b/>
                <w:color w:val="FFFFFF" w:themeColor="background1"/>
                <w:sz w:val="36"/>
                <w:szCs w:val="36"/>
              </w:rPr>
              <w:t>extílmennt</w:t>
            </w:r>
            <w:proofErr w:type="spellEnd"/>
          </w:p>
        </w:tc>
      </w:tr>
    </w:tbl>
    <w:p w14:paraId="3AB23FDC" w14:textId="77777777" w:rsidR="00DC5AC1" w:rsidRDefault="00DC5AC1" w:rsidP="00DC5AC1">
      <w:pPr>
        <w:pStyle w:val="Venjulegur1"/>
        <w:spacing w:before="240"/>
      </w:pPr>
      <w:r>
        <w:rPr>
          <w:rStyle w:val="normalchar1"/>
          <w:sz w:val="24"/>
          <w:szCs w:val="24"/>
        </w:rPr>
        <w:t>Áherslur og megintilgangur námsþáttar</w:t>
      </w:r>
    </w:p>
    <w:p w14:paraId="6CA64D86" w14:textId="77777777" w:rsidR="00461AA7" w:rsidRPr="00906077" w:rsidRDefault="00461AA7" w:rsidP="00461AA7">
      <w:pPr>
        <w:rPr>
          <w:color w:val="000000"/>
        </w:rPr>
      </w:pPr>
      <w:r>
        <w:t xml:space="preserve">Megintilgangur list- og verkgreina er að nemendur kynnist fjölbreyttum vinnuaðferðum þar sem reynir á verkfærni, sköpunarkraft, samhæfingu hugar, hjarta og handar og margar ólíkar tjáningarleiðir. </w:t>
      </w:r>
      <w:r>
        <w:cr/>
      </w:r>
    </w:p>
    <w:p w14:paraId="7C32F282" w14:textId="77777777" w:rsidR="00DC5AC1" w:rsidRDefault="00DC5AC1" w:rsidP="00DC5AC1">
      <w:pPr>
        <w:pStyle w:val="Venjulegur1"/>
        <w:tabs>
          <w:tab w:val="left" w:pos="284"/>
        </w:tabs>
        <w:rPr>
          <w:rStyle w:val="normalchar1"/>
          <w:sz w:val="24"/>
          <w:szCs w:val="24"/>
        </w:rPr>
      </w:pPr>
      <w:r>
        <w:rPr>
          <w:rStyle w:val="normalchar1"/>
          <w:sz w:val="24"/>
          <w:szCs w:val="24"/>
        </w:rPr>
        <w:t>Hæfniviðmið:</w:t>
      </w:r>
    </w:p>
    <w:p w14:paraId="2E54BB85"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b/>
          <w:bCs/>
          <w:color w:val="000000"/>
          <w:sz w:val="22"/>
          <w:szCs w:val="22"/>
          <w:lang w:eastAsia="en-US"/>
        </w:rPr>
      </w:pPr>
      <w:r w:rsidRPr="00052B63">
        <w:rPr>
          <w:rFonts w:asciiTheme="minorHAnsi" w:eastAsia="Times New Roman" w:hAnsiTheme="minorHAnsi" w:cs="riadPro-Regular"/>
          <w:b/>
          <w:bCs/>
          <w:color w:val="000000"/>
          <w:sz w:val="22"/>
          <w:szCs w:val="22"/>
          <w:lang w:eastAsia="en-US"/>
        </w:rPr>
        <w:t>Verklag</w:t>
      </w:r>
    </w:p>
    <w:p w14:paraId="03AA9FEF"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beitt grunnaðferðum og áhöldum greinarinnar.</w:t>
      </w:r>
    </w:p>
    <w:p w14:paraId="43C6334B"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 xml:space="preserve">Geta unnið úr fjölbreyttum </w:t>
      </w:r>
      <w:proofErr w:type="spellStart"/>
      <w:r w:rsidRPr="00052B63">
        <w:rPr>
          <w:rFonts w:asciiTheme="minorHAnsi" w:eastAsia="Times New Roman" w:hAnsiTheme="minorHAnsi" w:cs="riadPro-Regular"/>
          <w:color w:val="000000"/>
          <w:sz w:val="22"/>
          <w:szCs w:val="22"/>
          <w:lang w:eastAsia="en-US"/>
        </w:rPr>
        <w:t>textílefnum</w:t>
      </w:r>
      <w:proofErr w:type="spellEnd"/>
      <w:r w:rsidRPr="00052B63">
        <w:rPr>
          <w:rFonts w:asciiTheme="minorHAnsi" w:eastAsia="Times New Roman" w:hAnsiTheme="minorHAnsi" w:cs="riadPro-Regular"/>
          <w:color w:val="000000"/>
          <w:sz w:val="22"/>
          <w:szCs w:val="22"/>
          <w:lang w:eastAsia="en-US"/>
        </w:rPr>
        <w:t>.</w:t>
      </w:r>
    </w:p>
    <w:p w14:paraId="25AAA92D"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unnið með einföld snið og uppskriftir.</w:t>
      </w:r>
    </w:p>
    <w:p w14:paraId="1F28F087"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þekkt mikilvægi viðeigandi líkamsstöðu og geti beitt líkamanum rétt við vinnu sína.</w:t>
      </w:r>
    </w:p>
    <w:p w14:paraId="00A021F8"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p w14:paraId="1A43E00B"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b/>
          <w:bCs/>
          <w:color w:val="000000"/>
          <w:sz w:val="22"/>
          <w:szCs w:val="22"/>
          <w:lang w:eastAsia="en-US"/>
        </w:rPr>
      </w:pPr>
      <w:r w:rsidRPr="00052B63">
        <w:rPr>
          <w:rFonts w:asciiTheme="minorHAnsi" w:eastAsia="Times New Roman" w:hAnsiTheme="minorHAnsi" w:cs="riadPro-Regular"/>
          <w:b/>
          <w:bCs/>
          <w:color w:val="000000"/>
          <w:sz w:val="22"/>
          <w:szCs w:val="22"/>
          <w:lang w:eastAsia="en-US"/>
        </w:rPr>
        <w:t>Sköpun, hönnun og tækni</w:t>
      </w:r>
    </w:p>
    <w:p w14:paraId="38F6BB46"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 xml:space="preserve">Geta þróað eigin hugmyndir í </w:t>
      </w:r>
      <w:proofErr w:type="spellStart"/>
      <w:r w:rsidRPr="00052B63">
        <w:rPr>
          <w:rFonts w:asciiTheme="minorHAnsi" w:eastAsia="Times New Roman" w:hAnsiTheme="minorHAnsi" w:cs="riadPro-Regular"/>
          <w:color w:val="000000"/>
          <w:sz w:val="22"/>
          <w:szCs w:val="22"/>
          <w:lang w:eastAsia="en-US"/>
        </w:rPr>
        <w:t>textílverk</w:t>
      </w:r>
      <w:proofErr w:type="spellEnd"/>
      <w:r w:rsidRPr="00052B63">
        <w:rPr>
          <w:rFonts w:asciiTheme="minorHAnsi" w:eastAsia="Times New Roman" w:hAnsiTheme="minorHAnsi" w:cs="riadPro-Regular"/>
          <w:color w:val="000000"/>
          <w:sz w:val="22"/>
          <w:szCs w:val="22"/>
          <w:lang w:eastAsia="en-US"/>
        </w:rPr>
        <w:t xml:space="preserve"> og unnið eftir ferli.</w:t>
      </w:r>
    </w:p>
    <w:p w14:paraId="6C7B3106"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 xml:space="preserve">Geta notað fjölbreyttar aðferðir að eigin vali við skreytingu </w:t>
      </w:r>
      <w:proofErr w:type="spellStart"/>
      <w:r w:rsidRPr="00052B63">
        <w:rPr>
          <w:rFonts w:asciiTheme="minorHAnsi" w:eastAsia="Times New Roman" w:hAnsiTheme="minorHAnsi" w:cs="riadPro-Regular"/>
          <w:color w:val="000000"/>
          <w:sz w:val="22"/>
          <w:szCs w:val="22"/>
          <w:lang w:eastAsia="en-US"/>
        </w:rPr>
        <w:t>textílafurða</w:t>
      </w:r>
      <w:proofErr w:type="spellEnd"/>
      <w:r w:rsidRPr="00052B63">
        <w:rPr>
          <w:rFonts w:asciiTheme="minorHAnsi" w:eastAsia="Times New Roman" w:hAnsiTheme="minorHAnsi" w:cs="riadPro-Regular"/>
          <w:color w:val="000000"/>
          <w:sz w:val="22"/>
          <w:szCs w:val="22"/>
          <w:lang w:eastAsia="en-US"/>
        </w:rPr>
        <w:t>.</w:t>
      </w:r>
    </w:p>
    <w:p w14:paraId="2CFEF61D" w14:textId="09149DD4"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útskýrt eigið verk og notað til þess hugtök greinarinnar.</w:t>
      </w:r>
    </w:p>
    <w:p w14:paraId="4C347C85"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 xml:space="preserve">Geta nýtt hugbúnað við hönnun eigin mynsturs eða myndefnis fyrir </w:t>
      </w:r>
      <w:proofErr w:type="spellStart"/>
      <w:r w:rsidRPr="00052B63">
        <w:rPr>
          <w:rFonts w:asciiTheme="minorHAnsi" w:eastAsia="Times New Roman" w:hAnsiTheme="minorHAnsi" w:cs="riadPro-Regular"/>
          <w:color w:val="000000"/>
          <w:sz w:val="22"/>
          <w:szCs w:val="22"/>
          <w:lang w:eastAsia="en-US"/>
        </w:rPr>
        <w:t>textílvinnu</w:t>
      </w:r>
      <w:proofErr w:type="spellEnd"/>
      <w:r w:rsidRPr="00052B63">
        <w:rPr>
          <w:rFonts w:asciiTheme="minorHAnsi" w:eastAsia="Times New Roman" w:hAnsiTheme="minorHAnsi" w:cs="riadPro-Regular"/>
          <w:color w:val="000000"/>
          <w:sz w:val="22"/>
          <w:szCs w:val="22"/>
          <w:lang w:eastAsia="en-US"/>
        </w:rPr>
        <w:t>.</w:t>
      </w:r>
    </w:p>
    <w:p w14:paraId="1499C6D2"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p w14:paraId="6A6D2B39"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p w14:paraId="792007BD"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b/>
          <w:bCs/>
          <w:color w:val="000000"/>
          <w:sz w:val="22"/>
          <w:szCs w:val="22"/>
          <w:lang w:eastAsia="en-US"/>
        </w:rPr>
      </w:pPr>
      <w:r w:rsidRPr="00052B63">
        <w:rPr>
          <w:rFonts w:asciiTheme="minorHAnsi" w:eastAsia="Times New Roman" w:hAnsiTheme="minorHAnsi" w:cs="riadPro-Regular"/>
          <w:b/>
          <w:bCs/>
          <w:color w:val="000000"/>
          <w:sz w:val="22"/>
          <w:szCs w:val="22"/>
          <w:lang w:eastAsia="en-US"/>
        </w:rPr>
        <w:t>Menning og umhverfi</w:t>
      </w:r>
    </w:p>
    <w:p w14:paraId="5CD5DC4A" w14:textId="77777777"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fjallað um efnisfræði svo sem eiginleika náttúruefna og gerviefna.</w:t>
      </w:r>
    </w:p>
    <w:p w14:paraId="6BADF86E" w14:textId="7DFEC7A1" w:rsidR="001E6646" w:rsidRPr="00052B63" w:rsidRDefault="001E6646" w:rsidP="001E6646">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 xml:space="preserve">Geta nýtt endurunnin efni </w:t>
      </w:r>
      <w:proofErr w:type="spellStart"/>
      <w:r w:rsidRPr="00052B63">
        <w:rPr>
          <w:rFonts w:asciiTheme="minorHAnsi" w:eastAsia="Times New Roman" w:hAnsiTheme="minorHAnsi" w:cs="riadPro-Regular"/>
          <w:color w:val="000000"/>
          <w:sz w:val="22"/>
          <w:szCs w:val="22"/>
          <w:lang w:eastAsia="en-US"/>
        </w:rPr>
        <w:t>textílvinnu</w:t>
      </w:r>
      <w:proofErr w:type="spellEnd"/>
      <w:r w:rsidRPr="00052B63">
        <w:rPr>
          <w:rFonts w:asciiTheme="minorHAnsi" w:eastAsia="Times New Roman" w:hAnsiTheme="minorHAnsi" w:cs="riadPro-Regular"/>
          <w:color w:val="000000"/>
          <w:sz w:val="22"/>
          <w:szCs w:val="22"/>
          <w:lang w:eastAsia="en-US"/>
        </w:rPr>
        <w:t xml:space="preserve"> og gert grein fyrir </w:t>
      </w:r>
      <w:proofErr w:type="spellStart"/>
      <w:r w:rsidRPr="00052B63">
        <w:rPr>
          <w:rFonts w:asciiTheme="minorHAnsi" w:eastAsia="Times New Roman" w:hAnsiTheme="minorHAnsi" w:cs="riadPro-Regular"/>
          <w:color w:val="000000"/>
          <w:sz w:val="22"/>
          <w:szCs w:val="22"/>
          <w:lang w:eastAsia="en-US"/>
        </w:rPr>
        <w:t>endurnýtingu</w:t>
      </w:r>
      <w:proofErr w:type="spellEnd"/>
      <w:r w:rsidRPr="00052B63">
        <w:rPr>
          <w:rFonts w:asciiTheme="minorHAnsi" w:eastAsia="Times New Roman" w:hAnsiTheme="minorHAnsi" w:cs="riadPro-Regular"/>
          <w:color w:val="000000"/>
          <w:sz w:val="22"/>
          <w:szCs w:val="22"/>
          <w:lang w:eastAsia="en-US"/>
        </w:rPr>
        <w:t xml:space="preserve"> og efnisveitum.</w:t>
      </w:r>
    </w:p>
    <w:p w14:paraId="74D11EAF" w14:textId="1DFAA0C0" w:rsidR="001E6646" w:rsidRDefault="001E6646" w:rsidP="001E6646">
      <w:pPr>
        <w:spacing w:before="0" w:beforeAutospacing="0" w:after="200" w:afterAutospacing="0" w:line="276" w:lineRule="auto"/>
      </w:pPr>
    </w:p>
    <w:p w14:paraId="490B9D78" w14:textId="77777777" w:rsidR="001E6646" w:rsidRDefault="001E6646">
      <w:pPr>
        <w:spacing w:before="0" w:beforeAutospacing="0" w:after="200" w:afterAutospacing="0" w:line="276" w:lineRule="auto"/>
      </w:pPr>
    </w:p>
    <w:p w14:paraId="027FC8EF" w14:textId="15932553" w:rsidR="001F017D" w:rsidRDefault="001F017D">
      <w:pPr>
        <w:spacing w:before="0" w:beforeAutospacing="0" w:after="200" w:afterAutospacing="0" w:line="276" w:lineRule="auto"/>
      </w:pPr>
      <w:r>
        <w:br w:type="page"/>
      </w:r>
    </w:p>
    <w:tbl>
      <w:tblPr>
        <w:tblW w:w="1414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4145"/>
      </w:tblGrid>
      <w:tr w:rsidR="00945863" w:rsidRPr="00945863" w14:paraId="344289CA" w14:textId="77777777" w:rsidTr="00945863">
        <w:tc>
          <w:tcPr>
            <w:tcW w:w="14145"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04F8A0AD" w14:textId="4546D9F7" w:rsidR="00945863" w:rsidRPr="00945863" w:rsidRDefault="00945863" w:rsidP="00722318">
            <w:pPr>
              <w:pStyle w:val="table0020grid1"/>
              <w:spacing w:line="360" w:lineRule="atLeast"/>
              <w:ind w:left="100" w:right="100"/>
              <w:rPr>
                <w:b/>
              </w:rPr>
            </w:pPr>
            <w:r w:rsidRPr="00945863">
              <w:rPr>
                <w:rStyle w:val="table0020gridchar"/>
                <w:rFonts w:ascii="Calibri" w:hAnsi="Calibri"/>
                <w:b/>
                <w:sz w:val="36"/>
                <w:szCs w:val="36"/>
              </w:rPr>
              <w:lastRenderedPageBreak/>
              <w:t>Ná</w:t>
            </w:r>
            <w:r w:rsidR="00131376">
              <w:rPr>
                <w:rStyle w:val="table0020gridchar"/>
                <w:rFonts w:ascii="Calibri" w:hAnsi="Calibri"/>
                <w:b/>
                <w:sz w:val="36"/>
                <w:szCs w:val="36"/>
              </w:rPr>
              <w:t xml:space="preserve">msþáttur: </w:t>
            </w:r>
            <w:proofErr w:type="spellStart"/>
            <w:r w:rsidR="00131376">
              <w:rPr>
                <w:rStyle w:val="table0020gridchar"/>
                <w:rFonts w:ascii="Calibri" w:hAnsi="Calibri"/>
                <w:b/>
                <w:sz w:val="36"/>
                <w:szCs w:val="36"/>
              </w:rPr>
              <w:t>Textílmennt</w:t>
            </w:r>
            <w:proofErr w:type="spellEnd"/>
          </w:p>
        </w:tc>
      </w:tr>
    </w:tbl>
    <w:p w14:paraId="6283FD86" w14:textId="77777777" w:rsidR="00945863" w:rsidRDefault="00945863">
      <w:pPr>
        <w:spacing w:before="0" w:beforeAutospacing="0" w:after="200" w:afterAutospacing="0" w:line="276" w:lineRule="auto"/>
        <w:rPr>
          <w:rFonts w:ascii="Calibri" w:hAnsi="Calibri"/>
          <w:sz w:val="22"/>
          <w:szCs w:val="22"/>
        </w:rPr>
      </w:pPr>
    </w:p>
    <w:tbl>
      <w:tblPr>
        <w:tblW w:w="14165" w:type="dxa"/>
        <w:tblCellMar>
          <w:top w:w="15" w:type="dxa"/>
          <w:left w:w="15" w:type="dxa"/>
          <w:bottom w:w="15" w:type="dxa"/>
          <w:right w:w="15" w:type="dxa"/>
        </w:tblCellMar>
        <w:tblLook w:val="04A0" w:firstRow="1" w:lastRow="0" w:firstColumn="1" w:lastColumn="0" w:noHBand="0" w:noVBand="1"/>
      </w:tblPr>
      <w:tblGrid>
        <w:gridCol w:w="6511"/>
        <w:gridCol w:w="7654"/>
      </w:tblGrid>
      <w:tr w:rsidR="00D20779" w14:paraId="1591B665" w14:textId="77777777" w:rsidTr="00D20779">
        <w:trPr>
          <w:trHeight w:val="285"/>
        </w:trPr>
        <w:tc>
          <w:tcPr>
            <w:tcW w:w="651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45F0788D" w14:textId="77777777" w:rsidR="00D20779" w:rsidRDefault="00D20779" w:rsidP="00150BFE">
            <w:pPr>
              <w:pStyle w:val="table0020grid1"/>
              <w:ind w:left="100" w:right="100"/>
            </w:pPr>
            <w:r>
              <w:rPr>
                <w:rStyle w:val="table0020gridchar"/>
              </w:rPr>
              <w:t>Lei</w:t>
            </w:r>
            <w:r>
              <w:rPr>
                <w:rStyle w:val="table0020gridchar"/>
                <w:rFonts w:ascii="Calibri" w:hAnsi="Calibri"/>
              </w:rPr>
              <w:t xml:space="preserve">ðir að hæfniviðmiðum </w:t>
            </w:r>
          </w:p>
        </w:tc>
        <w:tc>
          <w:tcPr>
            <w:tcW w:w="765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F60121" w14:textId="77777777" w:rsidR="00D20779" w:rsidRDefault="00D20779" w:rsidP="00150BFE">
            <w:pPr>
              <w:pStyle w:val="table0020grid1"/>
              <w:ind w:left="100" w:right="100"/>
            </w:pPr>
            <w:r>
              <w:rPr>
                <w:rStyle w:val="table0020gridchar"/>
              </w:rPr>
              <w:t>Vi</w:t>
            </w:r>
            <w:r>
              <w:rPr>
                <w:rStyle w:val="table0020gridchar"/>
                <w:rFonts w:ascii="Calibri" w:hAnsi="Calibri"/>
              </w:rPr>
              <w:t>ðfangsefni/Efnisval</w:t>
            </w:r>
          </w:p>
        </w:tc>
      </w:tr>
      <w:tr w:rsidR="00D20779" w14:paraId="1B21EEA6" w14:textId="77777777" w:rsidTr="00D20779">
        <w:trPr>
          <w:trHeight w:val="5125"/>
        </w:trPr>
        <w:tc>
          <w:tcPr>
            <w:tcW w:w="6511" w:type="dxa"/>
            <w:tcBorders>
              <w:top w:val="single" w:sz="8" w:space="0" w:color="000000"/>
              <w:left w:val="single" w:sz="8" w:space="0" w:color="000000"/>
              <w:bottom w:val="single" w:sz="8" w:space="0" w:color="000000"/>
              <w:right w:val="single" w:sz="8" w:space="0" w:color="000000"/>
            </w:tcBorders>
            <w:shd w:val="clear" w:color="auto" w:fill="FFFFFF"/>
            <w:hideMark/>
          </w:tcPr>
          <w:p w14:paraId="6944B34C" w14:textId="20A12E53" w:rsidR="00D20779" w:rsidRPr="00F30C00" w:rsidRDefault="00D20779" w:rsidP="00150BFE">
            <w:pPr>
              <w:spacing w:before="240" w:beforeAutospacing="0"/>
              <w:ind w:left="170"/>
              <w:rPr>
                <w:rFonts w:eastAsia="Times New Roman"/>
              </w:rPr>
            </w:pPr>
            <w:r w:rsidRPr="00F30C00">
              <w:rPr>
                <w:rFonts w:eastAsia="Times New Roman"/>
              </w:rPr>
              <w:t xml:space="preserve">Kennslan fer fram í </w:t>
            </w:r>
            <w:proofErr w:type="spellStart"/>
            <w:r w:rsidRPr="00F30C00">
              <w:rPr>
                <w:rFonts w:eastAsia="Times New Roman"/>
              </w:rPr>
              <w:t>textílstofu</w:t>
            </w:r>
            <w:proofErr w:type="spellEnd"/>
            <w:r w:rsidRPr="00F30C00">
              <w:rPr>
                <w:rFonts w:eastAsia="Times New Roman"/>
              </w:rPr>
              <w:t xml:space="preserve">. Námsgreinin er kennd í námskeiðsformi og er í tengslum við aðrar verk- og listgreinar. Árganginum er blandað saman í hópa. </w:t>
            </w:r>
          </w:p>
          <w:p w14:paraId="7BE2DA01" w14:textId="77777777" w:rsidR="00D20779" w:rsidRDefault="00D20779" w:rsidP="00150BFE">
            <w:pPr>
              <w:pStyle w:val="table0020grid1"/>
              <w:spacing w:before="240"/>
              <w:ind w:left="170" w:right="100"/>
            </w:pPr>
          </w:p>
          <w:p w14:paraId="4BEC884C" w14:textId="77777777" w:rsidR="00D20779" w:rsidRDefault="00D20779" w:rsidP="00150BFE">
            <w:pPr>
              <w:pStyle w:val="table0020grid1"/>
              <w:spacing w:before="240"/>
              <w:ind w:left="170" w:right="100"/>
            </w:pPr>
          </w:p>
          <w:p w14:paraId="1A62C5DE" w14:textId="77777777" w:rsidR="00D20779" w:rsidRDefault="00D20779" w:rsidP="00150BFE">
            <w:pPr>
              <w:pStyle w:val="table0020grid1"/>
              <w:spacing w:before="240"/>
              <w:ind w:left="170" w:right="100"/>
            </w:pPr>
          </w:p>
        </w:tc>
        <w:tc>
          <w:tcPr>
            <w:tcW w:w="7654" w:type="dxa"/>
            <w:tcBorders>
              <w:top w:val="single" w:sz="8" w:space="0" w:color="000000"/>
              <w:left w:val="single" w:sz="8" w:space="0" w:color="000000"/>
              <w:bottom w:val="single" w:sz="8" w:space="0" w:color="000000"/>
              <w:right w:val="single" w:sz="8" w:space="0" w:color="000000"/>
            </w:tcBorders>
            <w:shd w:val="clear" w:color="auto" w:fill="FFFFFF"/>
            <w:hideMark/>
          </w:tcPr>
          <w:p w14:paraId="2909824C" w14:textId="77777777" w:rsidR="00CA3BCE" w:rsidRDefault="00D20779" w:rsidP="00150BFE">
            <w:pPr>
              <w:spacing w:before="240" w:beforeAutospacing="0"/>
              <w:ind w:left="170"/>
              <w:contextualSpacing/>
              <w:rPr>
                <w:rFonts w:eastAsia="Times New Roman"/>
              </w:rPr>
            </w:pPr>
            <w:r w:rsidRPr="00E668C8">
              <w:rPr>
                <w:rFonts w:eastAsia="Times New Roman"/>
              </w:rPr>
              <w:t xml:space="preserve">Á miðstigi skal leitast við að þroska með nemendum hæfileika til að vinna sjálfstætt. Á þessu stigi er hönnunarþátturinn gerður meðvitaðri þannig að nemendur fái í gegnum skapandi vinnu raunverulega reynslu og yfirsýn yfir ferlið frá hugmynd til útfærslu. </w:t>
            </w:r>
          </w:p>
          <w:p w14:paraId="47402A64" w14:textId="77777777" w:rsidR="00CA3BCE" w:rsidRDefault="00CA3BCE" w:rsidP="00150BFE">
            <w:pPr>
              <w:spacing w:before="240" w:beforeAutospacing="0"/>
              <w:ind w:left="170"/>
              <w:contextualSpacing/>
              <w:rPr>
                <w:rFonts w:eastAsia="Times New Roman"/>
              </w:rPr>
            </w:pPr>
          </w:p>
          <w:p w14:paraId="4758BF50" w14:textId="6CD87652" w:rsidR="00D20779" w:rsidRPr="00E668C8" w:rsidRDefault="00D20779" w:rsidP="00150BFE">
            <w:pPr>
              <w:spacing w:before="240" w:beforeAutospacing="0"/>
              <w:ind w:left="170"/>
              <w:contextualSpacing/>
              <w:rPr>
                <w:rFonts w:eastAsia="Times New Roman"/>
              </w:rPr>
            </w:pPr>
            <w:r w:rsidRPr="00E668C8">
              <w:rPr>
                <w:rFonts w:eastAsia="Times New Roman"/>
              </w:rPr>
              <w:t>Nemandi á að:</w:t>
            </w:r>
          </w:p>
          <w:p w14:paraId="7F95FDA1" w14:textId="77777777" w:rsidR="00D20779" w:rsidRPr="00E668C8" w:rsidRDefault="00D20779" w:rsidP="00150BFE">
            <w:pPr>
              <w:numPr>
                <w:ilvl w:val="0"/>
                <w:numId w:val="11"/>
              </w:numPr>
              <w:spacing w:before="240" w:beforeAutospacing="0" w:after="0" w:afterAutospacing="0"/>
              <w:ind w:left="170"/>
              <w:rPr>
                <w:rFonts w:eastAsia="Times New Roman"/>
              </w:rPr>
            </w:pPr>
            <w:r w:rsidRPr="00E668C8">
              <w:rPr>
                <w:rFonts w:eastAsia="Times New Roman"/>
              </w:rPr>
              <w:t xml:space="preserve">gera </w:t>
            </w:r>
            <w:proofErr w:type="spellStart"/>
            <w:r w:rsidRPr="00E668C8">
              <w:rPr>
                <w:rFonts w:eastAsia="Times New Roman"/>
              </w:rPr>
              <w:t>skissur</w:t>
            </w:r>
            <w:proofErr w:type="spellEnd"/>
            <w:r w:rsidRPr="00E668C8">
              <w:rPr>
                <w:rFonts w:eastAsia="Times New Roman"/>
              </w:rPr>
              <w:t xml:space="preserve"> að eigin hugmynd og tjá sig um hugsanlega útfærslu í </w:t>
            </w:r>
            <w:proofErr w:type="spellStart"/>
            <w:r w:rsidRPr="00E668C8">
              <w:rPr>
                <w:rFonts w:eastAsia="Times New Roman"/>
              </w:rPr>
              <w:t>textílvinnu</w:t>
            </w:r>
            <w:proofErr w:type="spellEnd"/>
          </w:p>
          <w:p w14:paraId="1C578A11" w14:textId="77777777" w:rsidR="00D20779" w:rsidRPr="00E668C8" w:rsidRDefault="00D20779" w:rsidP="00150BFE">
            <w:pPr>
              <w:numPr>
                <w:ilvl w:val="0"/>
                <w:numId w:val="11"/>
              </w:numPr>
              <w:spacing w:before="0" w:beforeAutospacing="0" w:after="0" w:afterAutospacing="0"/>
              <w:ind w:left="164" w:hanging="357"/>
              <w:rPr>
                <w:rFonts w:eastAsia="Times New Roman"/>
                <w:lang w:val="nb-NO"/>
              </w:rPr>
            </w:pPr>
            <w:r w:rsidRPr="00E668C8">
              <w:rPr>
                <w:rFonts w:eastAsia="Times New Roman"/>
                <w:lang w:val="nb-NO"/>
              </w:rPr>
              <w:t xml:space="preserve">vinna munstur þar sem formum er raðað saman </w:t>
            </w:r>
          </w:p>
          <w:p w14:paraId="6FE445E7" w14:textId="77777777" w:rsidR="00D20779" w:rsidRPr="00E668C8" w:rsidRDefault="00D20779" w:rsidP="00150BFE">
            <w:pPr>
              <w:numPr>
                <w:ilvl w:val="0"/>
                <w:numId w:val="11"/>
              </w:numPr>
              <w:spacing w:before="0" w:beforeAutospacing="0" w:after="0" w:afterAutospacing="0"/>
              <w:ind w:left="164" w:hanging="357"/>
              <w:rPr>
                <w:rFonts w:eastAsia="Times New Roman"/>
                <w:lang w:val="nb-NO"/>
              </w:rPr>
            </w:pPr>
            <w:r w:rsidRPr="00E668C8">
              <w:rPr>
                <w:rFonts w:eastAsia="Times New Roman"/>
                <w:lang w:val="nb-NO"/>
              </w:rPr>
              <w:t>yfirfæra áunna þekkingu frá öðrum greinum t.d. stærðfræði, fyrir munsturgerð</w:t>
            </w:r>
          </w:p>
          <w:p w14:paraId="1C7E73DD" w14:textId="77777777" w:rsidR="00D20779" w:rsidRPr="00E668C8" w:rsidRDefault="00D20779" w:rsidP="00150BFE">
            <w:pPr>
              <w:numPr>
                <w:ilvl w:val="0"/>
                <w:numId w:val="11"/>
              </w:numPr>
              <w:spacing w:before="0" w:beforeAutospacing="0" w:after="0" w:afterAutospacing="0"/>
              <w:ind w:left="164" w:hanging="357"/>
              <w:rPr>
                <w:rFonts w:eastAsia="Times New Roman"/>
                <w:lang w:val="nb-NO"/>
              </w:rPr>
            </w:pPr>
            <w:r w:rsidRPr="00E668C8">
              <w:rPr>
                <w:rFonts w:eastAsia="Times New Roman"/>
                <w:lang w:val="nb-NO"/>
              </w:rPr>
              <w:t>spóla og þræða tvinna á saumavél</w:t>
            </w:r>
          </w:p>
          <w:p w14:paraId="4A45873A" w14:textId="77777777" w:rsidR="00D20779" w:rsidRPr="00E668C8" w:rsidRDefault="00D20779" w:rsidP="00150BFE">
            <w:pPr>
              <w:numPr>
                <w:ilvl w:val="0"/>
                <w:numId w:val="11"/>
              </w:numPr>
              <w:spacing w:before="0" w:beforeAutospacing="0" w:after="0" w:afterAutospacing="0"/>
              <w:ind w:left="164" w:hanging="357"/>
              <w:rPr>
                <w:rFonts w:eastAsia="Times New Roman"/>
                <w:lang w:val="nb-NO"/>
              </w:rPr>
            </w:pPr>
            <w:r w:rsidRPr="00E668C8">
              <w:rPr>
                <w:rFonts w:eastAsia="Times New Roman"/>
                <w:lang w:val="nb-NO"/>
              </w:rPr>
              <w:t>nota skriflegar leiðbeiningar og handbækur</w:t>
            </w:r>
          </w:p>
          <w:p w14:paraId="497425A8" w14:textId="77777777" w:rsidR="00D20779" w:rsidRPr="00E668C8" w:rsidRDefault="00D20779" w:rsidP="00150BFE">
            <w:pPr>
              <w:numPr>
                <w:ilvl w:val="0"/>
                <w:numId w:val="11"/>
              </w:numPr>
              <w:spacing w:before="0" w:beforeAutospacing="0" w:after="0" w:afterAutospacing="0"/>
              <w:ind w:left="164" w:hanging="357"/>
              <w:rPr>
                <w:rFonts w:eastAsia="Times New Roman"/>
                <w:lang w:val="nb-NO"/>
              </w:rPr>
            </w:pPr>
            <w:r w:rsidRPr="00E668C8">
              <w:rPr>
                <w:rFonts w:eastAsia="Times New Roman"/>
                <w:lang w:val="nb-NO"/>
              </w:rPr>
              <w:t>sýna fram á skipulögð og vönduð vinnubrögð</w:t>
            </w:r>
          </w:p>
          <w:p w14:paraId="7E29DF6F" w14:textId="77777777" w:rsidR="00D20779" w:rsidRPr="00E668C8" w:rsidRDefault="00D20779" w:rsidP="00150BFE">
            <w:pPr>
              <w:numPr>
                <w:ilvl w:val="0"/>
                <w:numId w:val="11"/>
              </w:numPr>
              <w:spacing w:before="0" w:beforeAutospacing="0" w:after="0" w:afterAutospacing="0"/>
              <w:ind w:left="164" w:hanging="357"/>
              <w:rPr>
                <w:rFonts w:eastAsia="Times New Roman"/>
                <w:lang w:val="nb-NO"/>
              </w:rPr>
            </w:pPr>
            <w:r w:rsidRPr="00E668C8">
              <w:rPr>
                <w:rFonts w:eastAsia="Times New Roman"/>
                <w:lang w:val="nb-NO"/>
              </w:rPr>
              <w:t>nota hugtök og heiti textílgreinarinnar</w:t>
            </w:r>
          </w:p>
          <w:p w14:paraId="1638AADD" w14:textId="77777777" w:rsidR="00D20779" w:rsidRPr="00E668C8" w:rsidRDefault="00D20779" w:rsidP="00150BFE">
            <w:pPr>
              <w:numPr>
                <w:ilvl w:val="0"/>
                <w:numId w:val="11"/>
              </w:numPr>
              <w:spacing w:before="0" w:beforeAutospacing="0" w:after="0" w:afterAutospacing="0"/>
              <w:ind w:left="164" w:hanging="357"/>
              <w:rPr>
                <w:rFonts w:eastAsia="Times New Roman"/>
                <w:lang w:val="nb-NO"/>
              </w:rPr>
            </w:pPr>
            <w:r w:rsidRPr="00E668C8">
              <w:rPr>
                <w:rFonts w:eastAsia="Times New Roman"/>
                <w:lang w:val="nb-NO"/>
              </w:rPr>
              <w:t>sýna sjálfstæði í lita- og efnisvali við eigin sköpunarverk</w:t>
            </w:r>
          </w:p>
          <w:p w14:paraId="7E890ABE" w14:textId="77777777" w:rsidR="00D20779" w:rsidRPr="00E5778D" w:rsidRDefault="00D20779" w:rsidP="00150BFE">
            <w:pPr>
              <w:numPr>
                <w:ilvl w:val="0"/>
                <w:numId w:val="11"/>
              </w:numPr>
              <w:spacing w:before="0" w:beforeAutospacing="0" w:after="0" w:afterAutospacing="0"/>
              <w:ind w:left="164" w:hanging="357"/>
              <w:rPr>
                <w:rFonts w:eastAsia="Times New Roman"/>
                <w:b/>
                <w:lang w:val="nb-NO"/>
              </w:rPr>
            </w:pPr>
            <w:r w:rsidRPr="00E668C8">
              <w:rPr>
                <w:rFonts w:eastAsia="Times New Roman"/>
                <w:lang w:val="nb-NO"/>
              </w:rPr>
              <w:t>gera sér grein fyrir mikilvægi vandaðra vinnubragða og góðrar umgengni</w:t>
            </w:r>
          </w:p>
        </w:tc>
      </w:tr>
    </w:tbl>
    <w:p w14:paraId="08D3EC34" w14:textId="77777777" w:rsidR="00D20779" w:rsidRDefault="00D20779">
      <w:pPr>
        <w:spacing w:before="0" w:beforeAutospacing="0" w:after="200" w:afterAutospacing="0" w:line="276" w:lineRule="auto"/>
        <w:rPr>
          <w:rFonts w:ascii="Calibri" w:hAnsi="Calibri"/>
          <w:sz w:val="22"/>
          <w:szCs w:val="22"/>
        </w:rPr>
      </w:pPr>
    </w:p>
    <w:p w14:paraId="2CD33C47" w14:textId="77777777" w:rsidR="00D20779" w:rsidRDefault="00D20779">
      <w:pPr>
        <w:spacing w:before="0" w:beforeAutospacing="0" w:after="200" w:afterAutospacing="0" w:line="276" w:lineRule="auto"/>
        <w:rPr>
          <w:rFonts w:ascii="Calibri" w:hAnsi="Calibri"/>
          <w:sz w:val="22"/>
          <w:szCs w:val="22"/>
        </w:rPr>
      </w:pPr>
    </w:p>
    <w:p w14:paraId="45608883" w14:textId="77777777" w:rsidR="00D20779" w:rsidRDefault="00D20779">
      <w:pPr>
        <w:spacing w:before="0" w:beforeAutospacing="0" w:after="200" w:afterAutospacing="0" w:line="276" w:lineRule="auto"/>
        <w:rPr>
          <w:rFonts w:ascii="Calibri" w:hAnsi="Calibri"/>
          <w:sz w:val="22"/>
          <w:szCs w:val="22"/>
        </w:rPr>
      </w:pPr>
    </w:p>
    <w:p w14:paraId="33D74D99" w14:textId="77777777" w:rsidR="00D20779" w:rsidRDefault="00D20779">
      <w:pPr>
        <w:spacing w:before="0" w:beforeAutospacing="0" w:after="200" w:afterAutospacing="0" w:line="276" w:lineRule="auto"/>
        <w:rPr>
          <w:rFonts w:ascii="Calibri" w:hAnsi="Calibri"/>
          <w:sz w:val="22"/>
          <w:szCs w:val="22"/>
        </w:rPr>
      </w:pPr>
    </w:p>
    <w:p w14:paraId="579F7AB2" w14:textId="77777777" w:rsidR="00D20779" w:rsidRDefault="00D20779">
      <w:pPr>
        <w:spacing w:before="0" w:beforeAutospacing="0" w:after="200" w:afterAutospacing="0" w:line="276" w:lineRule="auto"/>
        <w:rPr>
          <w:rFonts w:ascii="Calibri" w:hAnsi="Calibri"/>
          <w:sz w:val="22"/>
          <w:szCs w:val="22"/>
        </w:rPr>
      </w:pPr>
      <w:r>
        <w:rPr>
          <w:rFonts w:ascii="Calibri" w:hAnsi="Calibri"/>
          <w:sz w:val="22"/>
          <w:szCs w:val="22"/>
        </w:rPr>
        <w:br w:type="page"/>
      </w:r>
    </w:p>
    <w:tbl>
      <w:tblPr>
        <w:tblW w:w="13994" w:type="dxa"/>
        <w:tblCellMar>
          <w:left w:w="10" w:type="dxa"/>
          <w:right w:w="10" w:type="dxa"/>
        </w:tblCellMar>
        <w:tblLook w:val="0000" w:firstRow="0" w:lastRow="0" w:firstColumn="0" w:lastColumn="0" w:noHBand="0" w:noVBand="0"/>
      </w:tblPr>
      <w:tblGrid>
        <w:gridCol w:w="13994"/>
      </w:tblGrid>
      <w:tr w:rsidR="00D20779" w:rsidRPr="003010C2" w14:paraId="06F35146" w14:textId="77777777" w:rsidTr="00150BFE">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2CEC8" w14:textId="77777777" w:rsidR="00D20779" w:rsidRPr="003010C2" w:rsidRDefault="00D20779" w:rsidP="00150BFE">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bookmarkStart w:id="2" w:name="table04"/>
            <w:bookmarkEnd w:id="2"/>
            <w:r>
              <w:rPr>
                <w:rFonts w:asciiTheme="minorHAnsi" w:eastAsia="Calibri" w:hAnsiTheme="minorHAnsi"/>
                <w:b/>
                <w:sz w:val="32"/>
                <w:szCs w:val="22"/>
                <w:lang w:eastAsia="en-US"/>
              </w:rPr>
              <w:lastRenderedPageBreak/>
              <w:t>Kennsluhættir og námsmat í list- og verkgreinum</w:t>
            </w:r>
          </w:p>
        </w:tc>
      </w:tr>
    </w:tbl>
    <w:p w14:paraId="39CC9182" w14:textId="77777777" w:rsidR="00D20779" w:rsidRPr="009D240B" w:rsidRDefault="00D20779" w:rsidP="00D20779">
      <w:pPr>
        <w:spacing w:before="0" w:beforeAutospacing="0" w:after="200" w:afterAutospacing="0" w:line="276" w:lineRule="auto"/>
        <w:rPr>
          <w:rFonts w:asciiTheme="minorHAnsi" w:hAnsiTheme="minorHAnsi"/>
        </w:rPr>
      </w:pPr>
      <w:r>
        <w:rPr>
          <w:rFonts w:asciiTheme="minorHAnsi" w:hAnsiTheme="minorHAnsi"/>
        </w:rPr>
        <w:t>Nám</w:t>
      </w:r>
      <w:r w:rsidRPr="009D240B">
        <w:rPr>
          <w:rFonts w:asciiTheme="minorHAnsi" w:hAnsiTheme="minorHAnsi"/>
        </w:rPr>
        <w:t xml:space="preserve"> í list- og verkgreinum má skipta í tvennt í </w:t>
      </w:r>
      <w:proofErr w:type="spellStart"/>
      <w:r w:rsidRPr="009D240B">
        <w:rPr>
          <w:rFonts w:asciiTheme="minorHAnsi" w:hAnsiTheme="minorHAnsi"/>
        </w:rPr>
        <w:t>grunnámi</w:t>
      </w:r>
      <w:proofErr w:type="spellEnd"/>
      <w:r w:rsidRPr="009D240B">
        <w:rPr>
          <w:rFonts w:asciiTheme="minorHAnsi" w:hAnsiTheme="minorHAnsi"/>
        </w:rPr>
        <w:t xml:space="preserve"> nemenda. Annars vegar er um að ræða nám í greinunum sjálfum þar sem þær eru iðkaðar og hins vegar að list- og verkgreinar séu notaðar sem kennsluaðferð og samþættar öllu almennu námi. </w:t>
      </w:r>
    </w:p>
    <w:p w14:paraId="695C3D07" w14:textId="77777777" w:rsidR="00D20779" w:rsidRPr="009D240B" w:rsidRDefault="00D20779" w:rsidP="00D20779">
      <w:pPr>
        <w:spacing w:before="0" w:beforeAutospacing="0" w:after="200" w:afterAutospacing="0" w:line="276" w:lineRule="auto"/>
        <w:rPr>
          <w:rFonts w:asciiTheme="minorHAnsi" w:hAnsiTheme="minorHAnsi"/>
        </w:rPr>
      </w:pPr>
      <w:r w:rsidRPr="009D240B">
        <w:rPr>
          <w:rFonts w:asciiTheme="minorHAnsi" w:hAnsiTheme="minorHAnsi"/>
        </w:rPr>
        <w:t xml:space="preserve">List- og verkgreinar í grunnskóla greinast í listgreinar, sem eru sviðslistir (dans, leiklist), sjónlistir og tónmennt, og verkgreinar; hönnun og smíði, heimilisfræði og </w:t>
      </w:r>
      <w:proofErr w:type="spellStart"/>
      <w:r w:rsidRPr="009D240B">
        <w:rPr>
          <w:rFonts w:asciiTheme="minorHAnsi" w:hAnsiTheme="minorHAnsi"/>
        </w:rPr>
        <w:t>textílmennt</w:t>
      </w:r>
      <w:proofErr w:type="spellEnd"/>
      <w:r w:rsidRPr="009D240B">
        <w:rPr>
          <w:rFonts w:asciiTheme="minorHAnsi" w:hAnsiTheme="minorHAnsi"/>
        </w:rPr>
        <w:t xml:space="preserve">. </w:t>
      </w:r>
    </w:p>
    <w:p w14:paraId="17849B36" w14:textId="77777777" w:rsidR="00D20779" w:rsidRDefault="00D20779" w:rsidP="00D20779">
      <w:pPr>
        <w:spacing w:before="0" w:beforeAutospacing="0" w:after="200" w:afterAutospacing="0" w:line="276" w:lineRule="auto"/>
        <w:rPr>
          <w:rFonts w:asciiTheme="minorHAnsi" w:hAnsiTheme="minorHAnsi"/>
        </w:rPr>
      </w:pPr>
      <w:r w:rsidRPr="009D240B">
        <w:rPr>
          <w:rFonts w:asciiTheme="minorHAnsi" w:hAnsiTheme="minorHAnsi"/>
        </w:rPr>
        <w:t>Áherslur og hugmyndafræði list- og verkgreina í skólum eru byggðar á fjórum þáttum sem fléttast saman á órjúfanlegan hátt á mismunandi stigum.</w:t>
      </w:r>
    </w:p>
    <w:p w14:paraId="32402DEA" w14:textId="77777777" w:rsidR="00D20779" w:rsidRDefault="00D20779" w:rsidP="00D20779">
      <w:pPr>
        <w:spacing w:before="0" w:beforeAutospacing="0" w:after="200" w:afterAutospacing="0" w:line="276" w:lineRule="auto"/>
        <w:rPr>
          <w:rFonts w:asciiTheme="minorHAnsi" w:hAnsiTheme="minorHAnsi"/>
        </w:rPr>
      </w:pPr>
      <w:r w:rsidRPr="009D240B">
        <w:rPr>
          <w:rFonts w:asciiTheme="minorHAnsi" w:hAnsiTheme="minorHAnsi"/>
          <w:i/>
        </w:rPr>
        <w:t>Þekkingaröflun og hugmyndavinna</w:t>
      </w:r>
      <w:r w:rsidRPr="009D240B">
        <w:rPr>
          <w:rFonts w:asciiTheme="minorHAnsi" w:hAnsiTheme="minorHAnsi"/>
        </w:rPr>
        <w:t xml:space="preserve"> snýr að undirbúningsvinnu og tækniþjálfun. Nemendur viða að sér upplýsingum og efni, kanna, rannsaka, prófa, ímynda sér, læra tækni, forma, taka áhættu sem skerpir eigin þor og traust bæði til viðfangsefnisins og eigin hugmynda. </w:t>
      </w:r>
    </w:p>
    <w:p w14:paraId="1DAE73BC" w14:textId="77777777" w:rsidR="00D20779" w:rsidRDefault="00D20779" w:rsidP="00D20779">
      <w:pPr>
        <w:spacing w:before="0" w:beforeAutospacing="0" w:after="200" w:afterAutospacing="0" w:line="276" w:lineRule="auto"/>
        <w:rPr>
          <w:rFonts w:asciiTheme="minorHAnsi" w:hAnsiTheme="minorHAnsi"/>
        </w:rPr>
      </w:pPr>
      <w:r w:rsidRPr="009D240B">
        <w:rPr>
          <w:rFonts w:asciiTheme="minorHAnsi" w:hAnsiTheme="minorHAnsi"/>
          <w:i/>
        </w:rPr>
        <w:t>Framkvæmd</w:t>
      </w:r>
      <w:r w:rsidRPr="009D240B">
        <w:rPr>
          <w:rFonts w:asciiTheme="minorHAnsi" w:hAnsiTheme="minorHAnsi"/>
        </w:rPr>
        <w:t xml:space="preserve"> felur í sér að nemendur beita aðferðum þar sem þeir umbreyta, túlka, flytja, sýna, prófa, forma og framleiða. </w:t>
      </w:r>
    </w:p>
    <w:p w14:paraId="76CF605B" w14:textId="77777777" w:rsidR="00D20779" w:rsidRDefault="00D20779" w:rsidP="00D20779">
      <w:pPr>
        <w:spacing w:before="0" w:beforeAutospacing="0" w:after="200" w:afterAutospacing="0" w:line="276" w:lineRule="auto"/>
        <w:rPr>
          <w:rFonts w:asciiTheme="minorHAnsi" w:hAnsiTheme="minorHAnsi"/>
        </w:rPr>
      </w:pPr>
      <w:r w:rsidRPr="009D240B">
        <w:rPr>
          <w:rFonts w:asciiTheme="minorHAnsi" w:hAnsiTheme="minorHAnsi"/>
          <w:i/>
        </w:rPr>
        <w:t>Greining</w:t>
      </w:r>
      <w:r w:rsidRPr="009D240B">
        <w:rPr>
          <w:rFonts w:asciiTheme="minorHAnsi" w:hAnsiTheme="minorHAnsi"/>
        </w:rPr>
        <w:t xml:space="preserve"> felur í sér að nemendur dýpka skilning sinn og upplifun með umræðu, tjáningu og mati. Nemendur greina – </w:t>
      </w:r>
      <w:proofErr w:type="spellStart"/>
      <w:r w:rsidRPr="009D240B">
        <w:rPr>
          <w:rFonts w:asciiTheme="minorHAnsi" w:hAnsiTheme="minorHAnsi"/>
        </w:rPr>
        <w:t>yrða</w:t>
      </w:r>
      <w:proofErr w:type="spellEnd"/>
      <w:r w:rsidRPr="009D240B">
        <w:rPr>
          <w:rFonts w:asciiTheme="minorHAnsi" w:hAnsiTheme="minorHAnsi"/>
        </w:rPr>
        <w:t xml:space="preserve"> - meta – virða- gagnrýna- bera saman - túlka – ígrunda – rannsaka</w:t>
      </w:r>
      <w:r>
        <w:rPr>
          <w:rFonts w:asciiTheme="minorHAnsi" w:hAnsiTheme="minorHAnsi"/>
        </w:rPr>
        <w:t>.</w:t>
      </w:r>
      <w:r w:rsidRPr="009D240B">
        <w:rPr>
          <w:rFonts w:asciiTheme="minorHAnsi" w:hAnsiTheme="minorHAnsi"/>
        </w:rPr>
        <w:t xml:space="preserve"> </w:t>
      </w:r>
    </w:p>
    <w:p w14:paraId="796EF184" w14:textId="77777777" w:rsidR="00D20779" w:rsidRDefault="00D20779" w:rsidP="00D20779">
      <w:pPr>
        <w:spacing w:before="0" w:beforeAutospacing="0" w:after="200" w:afterAutospacing="0" w:line="276" w:lineRule="auto"/>
        <w:rPr>
          <w:rFonts w:asciiTheme="minorHAnsi" w:hAnsiTheme="minorHAnsi"/>
        </w:rPr>
      </w:pPr>
      <w:r w:rsidRPr="009D240B">
        <w:rPr>
          <w:rFonts w:asciiTheme="minorHAnsi" w:hAnsiTheme="minorHAnsi"/>
          <w:i/>
        </w:rPr>
        <w:t>Samhengi</w:t>
      </w:r>
      <w:r w:rsidRPr="009D240B">
        <w:rPr>
          <w:rFonts w:asciiTheme="minorHAnsi" w:hAnsiTheme="minorHAnsi"/>
        </w:rPr>
        <w:t xml:space="preserve"> felur í sér að setja ferlið í sögulegt, menningarlegt, persónulegt og félagslegt samhengi. Nemendur </w:t>
      </w:r>
      <w:proofErr w:type="spellStart"/>
      <w:r w:rsidRPr="009D240B">
        <w:rPr>
          <w:rFonts w:asciiTheme="minorHAnsi" w:hAnsiTheme="minorHAnsi"/>
        </w:rPr>
        <w:t>yrða</w:t>
      </w:r>
      <w:proofErr w:type="spellEnd"/>
      <w:r w:rsidRPr="009D240B">
        <w:rPr>
          <w:rFonts w:asciiTheme="minorHAnsi" w:hAnsiTheme="minorHAnsi"/>
        </w:rPr>
        <w:t xml:space="preserve"> – meta – ígrunda – skipuleggja / endurskipuleggja – smíða kenningar – þroskast – breytast. </w:t>
      </w:r>
    </w:p>
    <w:p w14:paraId="517FB2EF" w14:textId="77777777" w:rsidR="00D20779" w:rsidRDefault="00D20779" w:rsidP="00D20779">
      <w:pPr>
        <w:spacing w:before="0" w:beforeAutospacing="0" w:after="200" w:afterAutospacing="0" w:line="276" w:lineRule="auto"/>
        <w:rPr>
          <w:rFonts w:asciiTheme="minorHAnsi" w:hAnsiTheme="minorHAnsi"/>
        </w:rPr>
      </w:pPr>
      <w:r w:rsidRPr="009D240B">
        <w:rPr>
          <w:rFonts w:asciiTheme="minorHAnsi" w:hAnsiTheme="minorHAnsi"/>
        </w:rPr>
        <w:t>Hæfniviðmið í hverri námsgrein eru hugsuð út frá þessum fjórum órjúfanlegum þáttum þar sem þeir fléttast saman á öllum stigum námsins. Eftir því sem nemendur eldast verður meiri áhersla á samhengi þar sem reynir á þroska, reynslu og þekkingu þeirra.</w:t>
      </w:r>
    </w:p>
    <w:p w14:paraId="6A6849E7" w14:textId="77777777" w:rsidR="00D20779" w:rsidRDefault="00D20779" w:rsidP="00D20779">
      <w:pPr>
        <w:spacing w:before="0" w:beforeAutospacing="0" w:after="200" w:afterAutospacing="0" w:line="276" w:lineRule="auto"/>
        <w:rPr>
          <w:rFonts w:asciiTheme="minorHAnsi" w:hAnsiTheme="minorHAnsi"/>
        </w:rPr>
      </w:pPr>
      <w:r w:rsidRPr="009D240B">
        <w:rPr>
          <w:rFonts w:asciiTheme="minorHAnsi" w:hAnsiTheme="minorHAnsi"/>
        </w:rPr>
        <w:t>Kennsla, nám og námsmat eru heildstætt ferli en misjafnt er hvaða kennsluhættir og námsmatsaðferðir eru notaðar hverju sinni. Námsmat tekur mið af hæfniviðmiðum fyrir hverja námsgrein sem og lykilhæfni sem sameiginleg er öllum námsgreinum grunnskólans</w:t>
      </w:r>
      <w:r>
        <w:rPr>
          <w:rFonts w:asciiTheme="minorHAnsi" w:hAnsiTheme="minorHAnsi"/>
        </w:rPr>
        <w:t>.</w:t>
      </w:r>
      <w:r w:rsidRPr="009D240B">
        <w:rPr>
          <w:rFonts w:asciiTheme="minorHAnsi" w:hAnsiTheme="minorHAnsi"/>
        </w:rPr>
        <w:t xml:space="preserve"> Námsmatsaðferðir í list- og verkgreinum geta verið fjölbreyttar s.s. frammistöðumat, sjálfsmat og jafningjamat. Hvaða aðferð er beitt fer eftir eðli verkefna hverju sinni.</w:t>
      </w:r>
    </w:p>
    <w:tbl>
      <w:tblPr>
        <w:tblW w:w="13994" w:type="dxa"/>
        <w:tblCellMar>
          <w:left w:w="10" w:type="dxa"/>
          <w:right w:w="10" w:type="dxa"/>
        </w:tblCellMar>
        <w:tblLook w:val="0000" w:firstRow="0" w:lastRow="0" w:firstColumn="0" w:lastColumn="0" w:noHBand="0" w:noVBand="0"/>
      </w:tblPr>
      <w:tblGrid>
        <w:gridCol w:w="13994"/>
      </w:tblGrid>
      <w:tr w:rsidR="00D20779" w:rsidRPr="003010C2" w14:paraId="04EA7B0F" w14:textId="77777777" w:rsidTr="00150BFE">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AF463" w14:textId="77777777" w:rsidR="00D20779" w:rsidRPr="003010C2" w:rsidRDefault="00D20779" w:rsidP="00150BFE">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listgreinar</w:t>
            </w:r>
          </w:p>
        </w:tc>
      </w:tr>
    </w:tbl>
    <w:p w14:paraId="22FE1B91" w14:textId="77777777" w:rsidR="00D20779" w:rsidRDefault="00D20779" w:rsidP="00D20779">
      <w:pPr>
        <w:spacing w:before="0" w:beforeAutospacing="0" w:after="200" w:afterAutospacing="0" w:line="276" w:lineRule="auto"/>
        <w:rPr>
          <w:rFonts w:asciiTheme="minorHAnsi" w:hAnsiTheme="minorHAnsi"/>
        </w:rPr>
      </w:pPr>
    </w:p>
    <w:p w14:paraId="363AAF52" w14:textId="77777777" w:rsidR="00D20779" w:rsidRDefault="00D20779" w:rsidP="00D20779">
      <w:pPr>
        <w:spacing w:before="0" w:beforeAutospacing="0" w:after="200" w:afterAutospacing="0" w:line="276" w:lineRule="auto"/>
      </w:pPr>
      <w:r>
        <w:t>A</w:t>
      </w:r>
    </w:p>
    <w:p w14:paraId="540CC49C" w14:textId="77777777" w:rsidR="00D20779" w:rsidRDefault="00D20779" w:rsidP="00D20779">
      <w:pPr>
        <w:spacing w:before="0" w:beforeAutospacing="0" w:after="200" w:afterAutospacing="0" w:line="276" w:lineRule="auto"/>
      </w:pPr>
      <w:r>
        <w:t xml:space="preserve"> Nemandi getur sýnt frumkvæði og þor, gert tilraunir í listsköpun og valið og beitt mjög vel viðeigandi aðferðum og tækni. Beitt fjölbreyttu formi og stíl til þess að skapa á sjálfstæðan hátt verk byggðu á eigin hugmyndum, útskýrt og rökstutt vinnuferli frá hugmynd að lokaverki. Túlkað verk með góðri tilfinningu fyrir hrynjandi og blæbrigðum. Lýst, greint og rætt mjög vel inntak eigin verka og annarra, sett í menningarlegt, sögulegt og samfélagslegt samhengi og beitt markvisst orðaforða og hugtökum í listum. Gert mjög vel grein fyrir fjölbreyttu hlutverki lista í menningar- og atvinnulífi samfélagsins </w:t>
      </w:r>
    </w:p>
    <w:p w14:paraId="3E907BB0" w14:textId="77777777" w:rsidR="00D20779" w:rsidRDefault="00D20779" w:rsidP="00D20779">
      <w:pPr>
        <w:spacing w:before="0" w:beforeAutospacing="0" w:after="200" w:afterAutospacing="0" w:line="276" w:lineRule="auto"/>
      </w:pPr>
      <w:r>
        <w:t xml:space="preserve">B </w:t>
      </w:r>
    </w:p>
    <w:p w14:paraId="48BB66EE" w14:textId="77777777" w:rsidR="00D20779" w:rsidRDefault="00D20779" w:rsidP="00D20779">
      <w:pPr>
        <w:spacing w:before="0" w:beforeAutospacing="0" w:after="200" w:afterAutospacing="0" w:line="276" w:lineRule="auto"/>
      </w:pPr>
      <w:r>
        <w:t xml:space="preserve">Nemandi getur sýnt frumkvæði og þor, gert tilraunir í listsköpun og valið og beitt viðeigandi aðferðum og tækni. Beitt fjölbreyttu formi og stíl til þess að skapa verk byggðu á eigin hugmyndum, útskýrt vinnuferli frá hugmynd að lokaverki. Túlkað verk með nokkurri tilfinningu fyrir hrynjandi og blæbrigðum. Lýst, greint og rætt inntak eigin verka og annarra, sett í menningarlegt, sögulegt og samfélagslegt samhengi og beitt orðaforða og hugtökum í listum. Gert grein fyrir fjölbreyttu hlutverki lista í menningar- og atvinnulífi samfélagsins. </w:t>
      </w:r>
    </w:p>
    <w:p w14:paraId="61BEDD17" w14:textId="77777777" w:rsidR="00D20779" w:rsidRDefault="00D20779" w:rsidP="00D20779">
      <w:pPr>
        <w:spacing w:before="0" w:beforeAutospacing="0" w:after="200" w:afterAutospacing="0" w:line="276" w:lineRule="auto"/>
      </w:pPr>
      <w:r>
        <w:t xml:space="preserve">C </w:t>
      </w:r>
    </w:p>
    <w:p w14:paraId="6A597990" w14:textId="77777777" w:rsidR="00D20779" w:rsidRDefault="00D20779" w:rsidP="00D20779">
      <w:pPr>
        <w:spacing w:before="0" w:beforeAutospacing="0" w:after="200" w:afterAutospacing="0" w:line="276" w:lineRule="auto"/>
      </w:pPr>
      <w:r>
        <w:t>Nemandi getur sýnt nokkurt frumkvæði og þor, gert tilraunir í listsköpun og valið og beitt viðeigandi aðferðum og tækni á nokkurn hátt. Beitt sæmilega fjölbreyttu formi og stíl til þess að skapa verk byggðu á eigin hugmyndum, lýst vinnuferli frá hugmynd að lokaverki. Túlkað að einhverju marki blæbrigði verka. Sagt frá inntaki eigin verka og annarra, sett að einhverju leyti í menningarlegt, sögulegt og samfélagslegt samhengi og notað að einhverju marki orðaforða og hugtök í listum. Gert grein að einhverju marki grein fyrir fjölbreyttu hlutverki lista í menningar- og atvinnulífi samfélagsins</w:t>
      </w:r>
    </w:p>
    <w:p w14:paraId="4D0E0AEC" w14:textId="77777777" w:rsidR="00D20779" w:rsidRDefault="00D20779" w:rsidP="00D20779">
      <w:pPr>
        <w:spacing w:before="0" w:beforeAutospacing="0" w:after="200" w:afterAutospacing="0" w:line="276" w:lineRule="auto"/>
      </w:pPr>
    </w:p>
    <w:p w14:paraId="09A29A07" w14:textId="77777777" w:rsidR="00D20779" w:rsidRPr="00AA3A6A" w:rsidRDefault="00D20779" w:rsidP="00D20779">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tbl>
      <w:tblPr>
        <w:tblW w:w="13994" w:type="dxa"/>
        <w:tblCellMar>
          <w:left w:w="10" w:type="dxa"/>
          <w:right w:w="10" w:type="dxa"/>
        </w:tblCellMar>
        <w:tblLook w:val="0000" w:firstRow="0" w:lastRow="0" w:firstColumn="0" w:lastColumn="0" w:noHBand="0" w:noVBand="0"/>
      </w:tblPr>
      <w:tblGrid>
        <w:gridCol w:w="13994"/>
      </w:tblGrid>
      <w:tr w:rsidR="00D20779" w:rsidRPr="003010C2" w14:paraId="2F6B9CCD" w14:textId="77777777" w:rsidTr="00150BFE">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A6EF" w14:textId="77777777" w:rsidR="00D20779" w:rsidRPr="003010C2" w:rsidRDefault="00D20779" w:rsidP="00150BFE">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verkgreinar</w:t>
            </w:r>
          </w:p>
        </w:tc>
      </w:tr>
    </w:tbl>
    <w:p w14:paraId="61486BFE" w14:textId="77777777" w:rsidR="00D20779" w:rsidRDefault="00D20779" w:rsidP="00D20779">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p>
    <w:p w14:paraId="7DAEFE30" w14:textId="77777777" w:rsidR="00D20779" w:rsidRDefault="00D20779" w:rsidP="00D20779">
      <w:pPr>
        <w:spacing w:before="0" w:beforeAutospacing="0" w:after="200" w:afterAutospacing="0" w:line="276" w:lineRule="auto"/>
      </w:pPr>
      <w:r>
        <w:t xml:space="preserve">A </w:t>
      </w:r>
    </w:p>
    <w:p w14:paraId="19EBE791" w14:textId="77777777" w:rsidR="00D20779" w:rsidRDefault="00D20779" w:rsidP="00D20779">
      <w:pPr>
        <w:spacing w:before="0" w:beforeAutospacing="0" w:after="200" w:afterAutospacing="0" w:line="276" w:lineRule="auto"/>
      </w:pPr>
      <w:r>
        <w:t xml:space="preserve">Nemandi getur skipulagt vinnu sína mjög vel og beitt fjölbreyttum aðferðum og tækni í sjálfstæðri og skapandi vinnu. Tjáð sig á sjálfstæðan hátt með vinnuteikningu, útfært eigin hugmyndir og unnið af 19 öryggi eftir hönnunarferli *. Greint og rætt viðfangsefni sitt á gagnrýninn hátt með rökstuðningi og notað til þess viðeigandi hugtök. Valið af öryggi og sjálfstæði efni út frá umhverfissjónarmiðum, tengt vinnu sína við sjálfbæra þróun og sýnt það í verki. Greint af nákvæmni frá mismunandi efnum og tækjum sem notuð eru, sýnt af öryggi réttar vinnustellingar og mjög góða umgengni. Greint og rökstutt hagnýtingu og nýsköpun í verkefnum og rætt af innsæi og sjálfstæði mögulegar lausnir *. Lýst af nákvæmni einkennum íslenskrar og erlendrar menningar í samhengi við verkgreinar og hvaða áhrif hún hefur á daglegt líf. Útskýrt af nákvæmni hvað felst í heilbrigðum lífsháttum, tengslum þeirra við heilsufar og sett í samhengi við ábyrgð hvers og eins á eigin heilsufari. Greint og rætt af nákvæmni inntak </w:t>
      </w:r>
      <w:proofErr w:type="spellStart"/>
      <w:r>
        <w:t>næringafræðinnar</w:t>
      </w:r>
      <w:proofErr w:type="spellEnd"/>
      <w:r>
        <w:t xml:space="preserve">, tengslin milli næringarefna, hráefna, matreiðslu og heilsufars og rökstutt hvernig þessir þættir stuðla að heilbrigði. </w:t>
      </w:r>
    </w:p>
    <w:p w14:paraId="629290EC" w14:textId="77777777" w:rsidR="00D20779" w:rsidRDefault="00D20779" w:rsidP="00D20779">
      <w:pPr>
        <w:spacing w:before="0" w:beforeAutospacing="0" w:after="200" w:afterAutospacing="0" w:line="276" w:lineRule="auto"/>
      </w:pPr>
      <w:r>
        <w:t xml:space="preserve">B </w:t>
      </w:r>
    </w:p>
    <w:p w14:paraId="3A004172" w14:textId="77777777" w:rsidR="00D20779" w:rsidRDefault="00D20779" w:rsidP="00D20779">
      <w:pPr>
        <w:spacing w:before="0" w:beforeAutospacing="0" w:after="200" w:afterAutospacing="0" w:line="276" w:lineRule="auto"/>
      </w:pPr>
      <w:r>
        <w:t xml:space="preserve">Nemandi getur skipulagt vinnu sína vel og beitt nokkrum aðferðum og tækni í sjálfstæðri og skapandi vinnu. Tjáð sig með vinnuteikningu, útfært eigin hugmyndir og unnið eftir hönnunarferli . Greint og rætt viðfangsefni sitt og notað til þess algeng hugtök. Valið efni af sjálfstæði út frá umhverfissjónarmiðum, tengt vinnu sína við sjálfbæra þróun og sýnt það í verki. Greint frá mismunandi efnum og tækjum sem notuð eru, sýnt réttar vinnustellingar og góða umgengni. Greint hagnýtingu og nýsköpun í verkefnum og rætt af sjálfstæði mögulegar lausnir. Lýst einkennum íslenskrar og erlendrar menningar í samhengi við verkgreinar og hvaða áhrif hún hefur á daglegt líf. Útskýrt hvað felst í heilbrigðum lífsháttum, tengslum þeirra við heilsufar og sett í samhengi við ábyrgð hvers og eins á eigin heilsufari. Greint og rætt inntak </w:t>
      </w:r>
      <w:proofErr w:type="spellStart"/>
      <w:r>
        <w:t>næringafræðinnar</w:t>
      </w:r>
      <w:proofErr w:type="spellEnd"/>
      <w:r>
        <w:t xml:space="preserve">, tengslin milli næringarefna, hráefna, matreiðslu og heilsufars og gert grein fyrir hvernig þessir þættir stuðla að heilbrigði. </w:t>
      </w:r>
    </w:p>
    <w:p w14:paraId="5A156ACD" w14:textId="77777777" w:rsidR="00D20779" w:rsidRDefault="00D20779" w:rsidP="00D20779">
      <w:pPr>
        <w:spacing w:before="0" w:beforeAutospacing="0" w:after="200" w:afterAutospacing="0" w:line="276" w:lineRule="auto"/>
      </w:pPr>
      <w:r>
        <w:t xml:space="preserve">C </w:t>
      </w:r>
    </w:p>
    <w:p w14:paraId="348D73F1" w14:textId="77777777" w:rsidR="00D20779" w:rsidRDefault="00D20779" w:rsidP="00D20779">
      <w:pPr>
        <w:spacing w:before="0" w:beforeAutospacing="0" w:after="200" w:afterAutospacing="0" w:line="276" w:lineRule="auto"/>
      </w:pPr>
      <w:r>
        <w:t xml:space="preserve">Nemandi getur skipulagt vinnu sína nokkuð vel og beitt einföldum aðferðum og tækni í sjálfstæðri og skapandi vinnu. Tjáð sig á einfaldan hátt með vinnuteikningu, útfært eigin hugmyndir og unnið með aðstoð eftir hönnunarferli *. Greint og rætt viðfangsefni sitt að nokkur leyti og notað til þess algeng hugtök. Valið með aðstoð efni út frá umhverfissjónarmiðum, tengt vinnu sína við sjálfbæra þróun að og sýnt það í verki. Greint að </w:t>
      </w:r>
      <w:r>
        <w:lastRenderedPageBreak/>
        <w:t xml:space="preserve">nokkru leyti frá mismunandi efnum og tækjum sem notuð eru, sýnt að jafnaði réttar vinnustellingar og sæmilega umgengni. Greint með aðstoð hagnýtingu og nýsköpun í verkefnum og rætt mögulegar lausnir. Lýst nokkrum einkennum íslenskrar og erlendrar menningar í samhengi við verkgreinar og hvaða áhrif hún hefur á daglegt líf. Útskýrt að nokkru leyti hvað felst í heilbrigðum lífsháttum og tengslum þeirra við heilsufar. Greint og rætt með stuðningi inntak </w:t>
      </w:r>
      <w:proofErr w:type="spellStart"/>
      <w:r>
        <w:t>næringafræðinnar</w:t>
      </w:r>
      <w:proofErr w:type="spellEnd"/>
      <w:r>
        <w:t xml:space="preserve"> og tengslin milli matreiðslu og heilsufars.</w:t>
      </w:r>
    </w:p>
    <w:p w14:paraId="5DF800E3" w14:textId="77777777" w:rsidR="00D20779" w:rsidRPr="00AA3A6A" w:rsidRDefault="00D20779" w:rsidP="00D20779">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p w14:paraId="5E98DEE3" w14:textId="77777777" w:rsidR="00D20779" w:rsidRDefault="00D20779">
      <w:pPr>
        <w:spacing w:before="0" w:beforeAutospacing="0" w:after="200" w:afterAutospacing="0" w:line="276" w:lineRule="auto"/>
      </w:pPr>
    </w:p>
    <w:p w14:paraId="7D49B8B7" w14:textId="77777777" w:rsidR="00D20779" w:rsidRDefault="00D20779">
      <w:pPr>
        <w:spacing w:before="0" w:beforeAutospacing="0" w:after="200" w:afterAutospacing="0" w:line="276" w:lineRule="auto"/>
      </w:pPr>
    </w:p>
    <w:p w14:paraId="44DD5290" w14:textId="77777777" w:rsidR="00D20779" w:rsidRDefault="00D20779">
      <w:pPr>
        <w:spacing w:before="0" w:beforeAutospacing="0" w:after="200" w:afterAutospacing="0" w:line="276" w:lineRule="auto"/>
      </w:pPr>
    </w:p>
    <w:sectPr w:rsidR="00D20779" w:rsidSect="00A5709B">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9C07" w14:textId="77777777" w:rsidR="00DC002D" w:rsidRDefault="00DC002D" w:rsidP="00F30C00">
      <w:pPr>
        <w:spacing w:before="0" w:after="0"/>
      </w:pPr>
      <w:r>
        <w:separator/>
      </w:r>
    </w:p>
  </w:endnote>
  <w:endnote w:type="continuationSeparator" w:id="0">
    <w:p w14:paraId="5D3AC89D" w14:textId="77777777" w:rsidR="00DC002D" w:rsidRDefault="00DC002D" w:rsidP="00F30C00">
      <w:pPr>
        <w:spacing w:before="0" w:after="0"/>
      </w:pPr>
      <w:r>
        <w:continuationSeparator/>
      </w:r>
    </w:p>
  </w:endnote>
  <w:endnote w:type="continuationNotice" w:id="1">
    <w:p w14:paraId="32B5BA09" w14:textId="77777777" w:rsidR="00C90DBE" w:rsidRDefault="00C90D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riadPro-Regular">
    <w:altName w:v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142D" w14:textId="77777777" w:rsidR="00D32337" w:rsidRDefault="00D32337">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855B" w14:textId="77777777" w:rsidR="00D32337" w:rsidRDefault="00D32337">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199C" w14:textId="77777777" w:rsidR="00D32337" w:rsidRDefault="00D32337">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4EEF" w14:textId="77777777" w:rsidR="00DC002D" w:rsidRDefault="00DC002D" w:rsidP="00F30C00">
      <w:pPr>
        <w:spacing w:before="0" w:after="0"/>
      </w:pPr>
      <w:r>
        <w:separator/>
      </w:r>
    </w:p>
  </w:footnote>
  <w:footnote w:type="continuationSeparator" w:id="0">
    <w:p w14:paraId="128E4D81" w14:textId="77777777" w:rsidR="00DC002D" w:rsidRDefault="00DC002D" w:rsidP="00F30C00">
      <w:pPr>
        <w:spacing w:before="0" w:after="0"/>
      </w:pPr>
      <w:r>
        <w:continuationSeparator/>
      </w:r>
    </w:p>
  </w:footnote>
  <w:footnote w:type="continuationNotice" w:id="1">
    <w:p w14:paraId="48D6CB6B" w14:textId="77777777" w:rsidR="00C90DBE" w:rsidRDefault="00C90DB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8A8C" w14:textId="77777777" w:rsidR="00D32337" w:rsidRDefault="00D32337">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7947" w14:textId="1A54BC8B" w:rsidR="00F75C0B" w:rsidRPr="000D46EE" w:rsidRDefault="00F75C0B" w:rsidP="000D46EE">
    <w:pPr>
      <w:pStyle w:val="Suhaus"/>
      <w:rPr>
        <w:color w:val="365F91" w:themeColor="accent1" w:themeShade="BF"/>
      </w:rPr>
    </w:pPr>
    <w:r w:rsidRPr="00F75C0B">
      <w:rPr>
        <w:color w:val="365F91" w:themeColor="accent1" w:themeShade="BF"/>
      </w:rPr>
      <w:t>6. bekkur – List- og verkgreinar</w:t>
    </w:r>
    <w:r w:rsidRPr="00F75C0B">
      <w:rPr>
        <w:color w:val="365F91" w:themeColor="accent1" w:themeShade="BF"/>
      </w:rPr>
      <w:ptab w:relativeTo="margin" w:alignment="center" w:leader="none"/>
    </w:r>
    <w:r w:rsidRPr="00F75C0B">
      <w:rPr>
        <w:color w:val="365F91" w:themeColor="accent1" w:themeShade="BF"/>
      </w:rPr>
      <w:ptab w:relativeTo="margin" w:alignment="right" w:leader="none"/>
    </w:r>
    <w:r w:rsidRPr="00F75C0B">
      <w:rPr>
        <w:color w:val="365F91" w:themeColor="accent1" w:themeShade="BF"/>
      </w:rPr>
      <w:t>Öl</w:t>
    </w:r>
    <w:r w:rsidR="005035D9">
      <w:rPr>
        <w:color w:val="365F91" w:themeColor="accent1" w:themeShade="BF"/>
      </w:rPr>
      <w:t>dusel</w:t>
    </w:r>
    <w:r w:rsidR="00816E54">
      <w:rPr>
        <w:color w:val="365F91" w:themeColor="accent1" w:themeShade="BF"/>
      </w:rPr>
      <w:t>sskóli, bekkjarnámskrá 20</w:t>
    </w:r>
    <w:r w:rsidR="00776317">
      <w:rPr>
        <w:color w:val="365F91" w:themeColor="accent1" w:themeShade="BF"/>
      </w:rPr>
      <w:t>2</w:t>
    </w:r>
    <w:r w:rsidR="00232E93">
      <w:rPr>
        <w:color w:val="365F91" w:themeColor="accent1" w:themeShade="BF"/>
      </w:rPr>
      <w:t>5</w:t>
    </w:r>
    <w:r w:rsidR="00E66A09">
      <w:rPr>
        <w:color w:val="365F91" w:themeColor="accent1" w:themeShade="BF"/>
      </w:rPr>
      <w:t>-20</w:t>
    </w:r>
    <w:r w:rsidR="00816E54">
      <w:rPr>
        <w:color w:val="365F91" w:themeColor="accent1" w:themeShade="BF"/>
      </w:rPr>
      <w:t>2</w:t>
    </w:r>
    <w:r w:rsidR="00232E93">
      <w:rPr>
        <w:color w:val="365F91" w:themeColor="accent1" w:themeShade="BF"/>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25A9" w14:textId="77777777" w:rsidR="00D32337" w:rsidRDefault="00D32337">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57805"/>
    <w:multiLevelType w:val="hybridMultilevel"/>
    <w:tmpl w:val="DD278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37D0C"/>
    <w:multiLevelType w:val="hybridMultilevel"/>
    <w:tmpl w:val="F7564B36"/>
    <w:lvl w:ilvl="0" w:tplc="D540B1BE">
      <w:start w:val="1"/>
      <w:numFmt w:val="bullet"/>
      <w:lvlText w:val=""/>
      <w:lvlJc w:val="left"/>
      <w:pPr>
        <w:ind w:left="720" w:hanging="360"/>
      </w:pPr>
      <w:rPr>
        <w:rFonts w:ascii="Symbol" w:hAnsi="Symbol" w:hint="default"/>
      </w:rPr>
    </w:lvl>
    <w:lvl w:ilvl="1" w:tplc="36F0E818">
      <w:start w:val="1"/>
      <w:numFmt w:val="bullet"/>
      <w:lvlText w:val=""/>
      <w:lvlJc w:val="left"/>
      <w:pPr>
        <w:ind w:left="1440" w:hanging="360"/>
      </w:pPr>
      <w:rPr>
        <w:rFonts w:ascii="Symbol" w:hAnsi="Symbol" w:hint="default"/>
      </w:rPr>
    </w:lvl>
    <w:lvl w:ilvl="2" w:tplc="9718D86C">
      <w:start w:val="1"/>
      <w:numFmt w:val="bullet"/>
      <w:lvlText w:val=""/>
      <w:lvlJc w:val="left"/>
      <w:pPr>
        <w:ind w:left="2160" w:hanging="360"/>
      </w:pPr>
      <w:rPr>
        <w:rFonts w:ascii="Wingdings" w:hAnsi="Wingdings" w:hint="default"/>
      </w:rPr>
    </w:lvl>
    <w:lvl w:ilvl="3" w:tplc="39386162">
      <w:start w:val="1"/>
      <w:numFmt w:val="bullet"/>
      <w:lvlText w:val=""/>
      <w:lvlJc w:val="left"/>
      <w:pPr>
        <w:ind w:left="2880" w:hanging="360"/>
      </w:pPr>
      <w:rPr>
        <w:rFonts w:ascii="Symbol" w:hAnsi="Symbol" w:hint="default"/>
      </w:rPr>
    </w:lvl>
    <w:lvl w:ilvl="4" w:tplc="54D4AD24">
      <w:start w:val="1"/>
      <w:numFmt w:val="bullet"/>
      <w:lvlText w:val="o"/>
      <w:lvlJc w:val="left"/>
      <w:pPr>
        <w:ind w:left="3600" w:hanging="360"/>
      </w:pPr>
      <w:rPr>
        <w:rFonts w:ascii="Courier New" w:hAnsi="Courier New" w:hint="default"/>
      </w:rPr>
    </w:lvl>
    <w:lvl w:ilvl="5" w:tplc="D180BEEC">
      <w:start w:val="1"/>
      <w:numFmt w:val="bullet"/>
      <w:lvlText w:val=""/>
      <w:lvlJc w:val="left"/>
      <w:pPr>
        <w:ind w:left="4320" w:hanging="360"/>
      </w:pPr>
      <w:rPr>
        <w:rFonts w:ascii="Wingdings" w:hAnsi="Wingdings" w:hint="default"/>
      </w:rPr>
    </w:lvl>
    <w:lvl w:ilvl="6" w:tplc="0E0663E4">
      <w:start w:val="1"/>
      <w:numFmt w:val="bullet"/>
      <w:lvlText w:val=""/>
      <w:lvlJc w:val="left"/>
      <w:pPr>
        <w:ind w:left="5040" w:hanging="360"/>
      </w:pPr>
      <w:rPr>
        <w:rFonts w:ascii="Symbol" w:hAnsi="Symbol" w:hint="default"/>
      </w:rPr>
    </w:lvl>
    <w:lvl w:ilvl="7" w:tplc="8774DABE">
      <w:start w:val="1"/>
      <w:numFmt w:val="bullet"/>
      <w:lvlText w:val="o"/>
      <w:lvlJc w:val="left"/>
      <w:pPr>
        <w:ind w:left="5760" w:hanging="360"/>
      </w:pPr>
      <w:rPr>
        <w:rFonts w:ascii="Courier New" w:hAnsi="Courier New" w:hint="default"/>
      </w:rPr>
    </w:lvl>
    <w:lvl w:ilvl="8" w:tplc="2E98D1F4">
      <w:start w:val="1"/>
      <w:numFmt w:val="bullet"/>
      <w:lvlText w:val=""/>
      <w:lvlJc w:val="left"/>
      <w:pPr>
        <w:ind w:left="6480" w:hanging="360"/>
      </w:pPr>
      <w:rPr>
        <w:rFonts w:ascii="Wingdings" w:hAnsi="Wingdings" w:hint="default"/>
      </w:rPr>
    </w:lvl>
  </w:abstractNum>
  <w:abstractNum w:abstractNumId="2" w15:restartNumberingAfterBreak="0">
    <w:nsid w:val="04B824FF"/>
    <w:multiLevelType w:val="hybridMultilevel"/>
    <w:tmpl w:val="F6361BA4"/>
    <w:lvl w:ilvl="0" w:tplc="B296C7A2">
      <w:start w:val="1"/>
      <w:numFmt w:val="bullet"/>
      <w:lvlText w:val=""/>
      <w:lvlJc w:val="left"/>
      <w:pPr>
        <w:ind w:left="720" w:hanging="360"/>
      </w:pPr>
      <w:rPr>
        <w:rFonts w:ascii="Symbol" w:hAnsi="Symbol" w:hint="default"/>
      </w:rPr>
    </w:lvl>
    <w:lvl w:ilvl="1" w:tplc="2892E02C">
      <w:start w:val="1"/>
      <w:numFmt w:val="bullet"/>
      <w:lvlText w:val=""/>
      <w:lvlJc w:val="left"/>
      <w:pPr>
        <w:ind w:left="1440" w:hanging="360"/>
      </w:pPr>
      <w:rPr>
        <w:rFonts w:ascii="Symbol" w:hAnsi="Symbol" w:hint="default"/>
      </w:rPr>
    </w:lvl>
    <w:lvl w:ilvl="2" w:tplc="7C0405BA">
      <w:start w:val="1"/>
      <w:numFmt w:val="bullet"/>
      <w:lvlText w:val=""/>
      <w:lvlJc w:val="left"/>
      <w:pPr>
        <w:ind w:left="2160" w:hanging="360"/>
      </w:pPr>
      <w:rPr>
        <w:rFonts w:ascii="Wingdings" w:hAnsi="Wingdings" w:hint="default"/>
      </w:rPr>
    </w:lvl>
    <w:lvl w:ilvl="3" w:tplc="28BC2068">
      <w:start w:val="1"/>
      <w:numFmt w:val="bullet"/>
      <w:lvlText w:val=""/>
      <w:lvlJc w:val="left"/>
      <w:pPr>
        <w:ind w:left="2880" w:hanging="360"/>
      </w:pPr>
      <w:rPr>
        <w:rFonts w:ascii="Symbol" w:hAnsi="Symbol" w:hint="default"/>
      </w:rPr>
    </w:lvl>
    <w:lvl w:ilvl="4" w:tplc="92BCCE0E">
      <w:start w:val="1"/>
      <w:numFmt w:val="bullet"/>
      <w:lvlText w:val="o"/>
      <w:lvlJc w:val="left"/>
      <w:pPr>
        <w:ind w:left="3600" w:hanging="360"/>
      </w:pPr>
      <w:rPr>
        <w:rFonts w:ascii="Courier New" w:hAnsi="Courier New" w:hint="default"/>
      </w:rPr>
    </w:lvl>
    <w:lvl w:ilvl="5" w:tplc="9B6C0B88">
      <w:start w:val="1"/>
      <w:numFmt w:val="bullet"/>
      <w:lvlText w:val=""/>
      <w:lvlJc w:val="left"/>
      <w:pPr>
        <w:ind w:left="4320" w:hanging="360"/>
      </w:pPr>
      <w:rPr>
        <w:rFonts w:ascii="Wingdings" w:hAnsi="Wingdings" w:hint="default"/>
      </w:rPr>
    </w:lvl>
    <w:lvl w:ilvl="6" w:tplc="CB4CC936">
      <w:start w:val="1"/>
      <w:numFmt w:val="bullet"/>
      <w:lvlText w:val=""/>
      <w:lvlJc w:val="left"/>
      <w:pPr>
        <w:ind w:left="5040" w:hanging="360"/>
      </w:pPr>
      <w:rPr>
        <w:rFonts w:ascii="Symbol" w:hAnsi="Symbol" w:hint="default"/>
      </w:rPr>
    </w:lvl>
    <w:lvl w:ilvl="7" w:tplc="C838A342">
      <w:start w:val="1"/>
      <w:numFmt w:val="bullet"/>
      <w:lvlText w:val="o"/>
      <w:lvlJc w:val="left"/>
      <w:pPr>
        <w:ind w:left="5760" w:hanging="360"/>
      </w:pPr>
      <w:rPr>
        <w:rFonts w:ascii="Courier New" w:hAnsi="Courier New" w:hint="default"/>
      </w:rPr>
    </w:lvl>
    <w:lvl w:ilvl="8" w:tplc="AE50D138">
      <w:start w:val="1"/>
      <w:numFmt w:val="bullet"/>
      <w:lvlText w:val=""/>
      <w:lvlJc w:val="left"/>
      <w:pPr>
        <w:ind w:left="6480" w:hanging="360"/>
      </w:pPr>
      <w:rPr>
        <w:rFonts w:ascii="Wingdings" w:hAnsi="Wingdings" w:hint="default"/>
      </w:rPr>
    </w:lvl>
  </w:abstractNum>
  <w:abstractNum w:abstractNumId="3" w15:restartNumberingAfterBreak="0">
    <w:nsid w:val="11017C9F"/>
    <w:multiLevelType w:val="hybridMultilevel"/>
    <w:tmpl w:val="45D6B7D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2A62786"/>
    <w:multiLevelType w:val="hybridMultilevel"/>
    <w:tmpl w:val="F8C4FF3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5" w15:restartNumberingAfterBreak="0">
    <w:nsid w:val="18F82228"/>
    <w:multiLevelType w:val="hybridMultilevel"/>
    <w:tmpl w:val="D54659BA"/>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1D834F3A"/>
    <w:multiLevelType w:val="hybridMultilevel"/>
    <w:tmpl w:val="75D4BBCC"/>
    <w:lvl w:ilvl="0" w:tplc="29E6C7F8">
      <w:start w:val="1"/>
      <w:numFmt w:val="bullet"/>
      <w:lvlText w:val=""/>
      <w:lvlJc w:val="left"/>
      <w:pPr>
        <w:ind w:left="720" w:hanging="360"/>
      </w:pPr>
      <w:rPr>
        <w:rFonts w:ascii="Symbol" w:hAnsi="Symbol" w:hint="default"/>
      </w:rPr>
    </w:lvl>
    <w:lvl w:ilvl="1" w:tplc="2BDE421E">
      <w:start w:val="1"/>
      <w:numFmt w:val="bullet"/>
      <w:lvlText w:val=""/>
      <w:lvlJc w:val="left"/>
      <w:pPr>
        <w:ind w:left="1440" w:hanging="360"/>
      </w:pPr>
      <w:rPr>
        <w:rFonts w:ascii="Symbol" w:hAnsi="Symbol" w:hint="default"/>
      </w:rPr>
    </w:lvl>
    <w:lvl w:ilvl="2" w:tplc="0A0EF89A">
      <w:start w:val="1"/>
      <w:numFmt w:val="bullet"/>
      <w:lvlText w:val=""/>
      <w:lvlJc w:val="left"/>
      <w:pPr>
        <w:ind w:left="2160" w:hanging="360"/>
      </w:pPr>
      <w:rPr>
        <w:rFonts w:ascii="Wingdings" w:hAnsi="Wingdings" w:hint="default"/>
      </w:rPr>
    </w:lvl>
    <w:lvl w:ilvl="3" w:tplc="C946F784">
      <w:start w:val="1"/>
      <w:numFmt w:val="bullet"/>
      <w:lvlText w:val=""/>
      <w:lvlJc w:val="left"/>
      <w:pPr>
        <w:ind w:left="2880" w:hanging="360"/>
      </w:pPr>
      <w:rPr>
        <w:rFonts w:ascii="Symbol" w:hAnsi="Symbol" w:hint="default"/>
      </w:rPr>
    </w:lvl>
    <w:lvl w:ilvl="4" w:tplc="3EF47CCC">
      <w:start w:val="1"/>
      <w:numFmt w:val="bullet"/>
      <w:lvlText w:val="o"/>
      <w:lvlJc w:val="left"/>
      <w:pPr>
        <w:ind w:left="3600" w:hanging="360"/>
      </w:pPr>
      <w:rPr>
        <w:rFonts w:ascii="Courier New" w:hAnsi="Courier New" w:hint="default"/>
      </w:rPr>
    </w:lvl>
    <w:lvl w:ilvl="5" w:tplc="39C20F52">
      <w:start w:val="1"/>
      <w:numFmt w:val="bullet"/>
      <w:lvlText w:val=""/>
      <w:lvlJc w:val="left"/>
      <w:pPr>
        <w:ind w:left="4320" w:hanging="360"/>
      </w:pPr>
      <w:rPr>
        <w:rFonts w:ascii="Wingdings" w:hAnsi="Wingdings" w:hint="default"/>
      </w:rPr>
    </w:lvl>
    <w:lvl w:ilvl="6" w:tplc="3438B0E8">
      <w:start w:val="1"/>
      <w:numFmt w:val="bullet"/>
      <w:lvlText w:val=""/>
      <w:lvlJc w:val="left"/>
      <w:pPr>
        <w:ind w:left="5040" w:hanging="360"/>
      </w:pPr>
      <w:rPr>
        <w:rFonts w:ascii="Symbol" w:hAnsi="Symbol" w:hint="default"/>
      </w:rPr>
    </w:lvl>
    <w:lvl w:ilvl="7" w:tplc="63948F3E">
      <w:start w:val="1"/>
      <w:numFmt w:val="bullet"/>
      <w:lvlText w:val="o"/>
      <w:lvlJc w:val="left"/>
      <w:pPr>
        <w:ind w:left="5760" w:hanging="360"/>
      </w:pPr>
      <w:rPr>
        <w:rFonts w:ascii="Courier New" w:hAnsi="Courier New" w:hint="default"/>
      </w:rPr>
    </w:lvl>
    <w:lvl w:ilvl="8" w:tplc="A8E26FFC">
      <w:start w:val="1"/>
      <w:numFmt w:val="bullet"/>
      <w:lvlText w:val=""/>
      <w:lvlJc w:val="left"/>
      <w:pPr>
        <w:ind w:left="6480" w:hanging="360"/>
      </w:pPr>
      <w:rPr>
        <w:rFonts w:ascii="Wingdings" w:hAnsi="Wingdings" w:hint="default"/>
      </w:rPr>
    </w:lvl>
  </w:abstractNum>
  <w:abstractNum w:abstractNumId="7" w15:restartNumberingAfterBreak="0">
    <w:nsid w:val="202B44C6"/>
    <w:multiLevelType w:val="hybridMultilevel"/>
    <w:tmpl w:val="6A5A6A4A"/>
    <w:lvl w:ilvl="0" w:tplc="040F0001">
      <w:start w:val="1"/>
      <w:numFmt w:val="bullet"/>
      <w:lvlText w:val=""/>
      <w:lvlJc w:val="left"/>
      <w:pPr>
        <w:ind w:left="1473" w:hanging="360"/>
      </w:pPr>
      <w:rPr>
        <w:rFonts w:ascii="Symbol" w:hAnsi="Symbol" w:hint="default"/>
      </w:rPr>
    </w:lvl>
    <w:lvl w:ilvl="1" w:tplc="040F0003" w:tentative="1">
      <w:start w:val="1"/>
      <w:numFmt w:val="bullet"/>
      <w:lvlText w:val="o"/>
      <w:lvlJc w:val="left"/>
      <w:pPr>
        <w:ind w:left="2193" w:hanging="360"/>
      </w:pPr>
      <w:rPr>
        <w:rFonts w:ascii="Courier New" w:hAnsi="Courier New" w:cs="Courier New" w:hint="default"/>
      </w:rPr>
    </w:lvl>
    <w:lvl w:ilvl="2" w:tplc="040F0005" w:tentative="1">
      <w:start w:val="1"/>
      <w:numFmt w:val="bullet"/>
      <w:lvlText w:val=""/>
      <w:lvlJc w:val="left"/>
      <w:pPr>
        <w:ind w:left="2913" w:hanging="360"/>
      </w:pPr>
      <w:rPr>
        <w:rFonts w:ascii="Wingdings" w:hAnsi="Wingdings" w:hint="default"/>
      </w:rPr>
    </w:lvl>
    <w:lvl w:ilvl="3" w:tplc="040F0001" w:tentative="1">
      <w:start w:val="1"/>
      <w:numFmt w:val="bullet"/>
      <w:lvlText w:val=""/>
      <w:lvlJc w:val="left"/>
      <w:pPr>
        <w:ind w:left="3633" w:hanging="360"/>
      </w:pPr>
      <w:rPr>
        <w:rFonts w:ascii="Symbol" w:hAnsi="Symbol" w:hint="default"/>
      </w:rPr>
    </w:lvl>
    <w:lvl w:ilvl="4" w:tplc="040F0003" w:tentative="1">
      <w:start w:val="1"/>
      <w:numFmt w:val="bullet"/>
      <w:lvlText w:val="o"/>
      <w:lvlJc w:val="left"/>
      <w:pPr>
        <w:ind w:left="4353" w:hanging="360"/>
      </w:pPr>
      <w:rPr>
        <w:rFonts w:ascii="Courier New" w:hAnsi="Courier New" w:cs="Courier New" w:hint="default"/>
      </w:rPr>
    </w:lvl>
    <w:lvl w:ilvl="5" w:tplc="040F0005" w:tentative="1">
      <w:start w:val="1"/>
      <w:numFmt w:val="bullet"/>
      <w:lvlText w:val=""/>
      <w:lvlJc w:val="left"/>
      <w:pPr>
        <w:ind w:left="5073" w:hanging="360"/>
      </w:pPr>
      <w:rPr>
        <w:rFonts w:ascii="Wingdings" w:hAnsi="Wingdings" w:hint="default"/>
      </w:rPr>
    </w:lvl>
    <w:lvl w:ilvl="6" w:tplc="040F0001" w:tentative="1">
      <w:start w:val="1"/>
      <w:numFmt w:val="bullet"/>
      <w:lvlText w:val=""/>
      <w:lvlJc w:val="left"/>
      <w:pPr>
        <w:ind w:left="5793" w:hanging="360"/>
      </w:pPr>
      <w:rPr>
        <w:rFonts w:ascii="Symbol" w:hAnsi="Symbol" w:hint="default"/>
      </w:rPr>
    </w:lvl>
    <w:lvl w:ilvl="7" w:tplc="040F0003" w:tentative="1">
      <w:start w:val="1"/>
      <w:numFmt w:val="bullet"/>
      <w:lvlText w:val="o"/>
      <w:lvlJc w:val="left"/>
      <w:pPr>
        <w:ind w:left="6513" w:hanging="360"/>
      </w:pPr>
      <w:rPr>
        <w:rFonts w:ascii="Courier New" w:hAnsi="Courier New" w:cs="Courier New" w:hint="default"/>
      </w:rPr>
    </w:lvl>
    <w:lvl w:ilvl="8" w:tplc="040F0005" w:tentative="1">
      <w:start w:val="1"/>
      <w:numFmt w:val="bullet"/>
      <w:lvlText w:val=""/>
      <w:lvlJc w:val="left"/>
      <w:pPr>
        <w:ind w:left="7233" w:hanging="360"/>
      </w:pPr>
      <w:rPr>
        <w:rFonts w:ascii="Wingdings" w:hAnsi="Wingdings" w:hint="default"/>
      </w:rPr>
    </w:lvl>
  </w:abstractNum>
  <w:abstractNum w:abstractNumId="8" w15:restartNumberingAfterBreak="0">
    <w:nsid w:val="25B55979"/>
    <w:multiLevelType w:val="hybridMultilevel"/>
    <w:tmpl w:val="5F4096DA"/>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9" w15:restartNumberingAfterBreak="0">
    <w:nsid w:val="269D1C9C"/>
    <w:multiLevelType w:val="hybridMultilevel"/>
    <w:tmpl w:val="3488B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27BA3917"/>
    <w:multiLevelType w:val="multilevel"/>
    <w:tmpl w:val="C0D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30F81"/>
    <w:multiLevelType w:val="hybridMultilevel"/>
    <w:tmpl w:val="0D26EA1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2B871C9B"/>
    <w:multiLevelType w:val="hybridMultilevel"/>
    <w:tmpl w:val="38E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946E6"/>
    <w:multiLevelType w:val="multilevel"/>
    <w:tmpl w:val="5E0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820AF"/>
    <w:multiLevelType w:val="hybridMultilevel"/>
    <w:tmpl w:val="EA4A9D0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3ED07DA1"/>
    <w:multiLevelType w:val="hybridMultilevel"/>
    <w:tmpl w:val="BA666954"/>
    <w:lvl w:ilvl="0" w:tplc="040F0001">
      <w:start w:val="1"/>
      <w:numFmt w:val="bullet"/>
      <w:lvlText w:val=""/>
      <w:lvlJc w:val="left"/>
      <w:pPr>
        <w:ind w:left="502"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6" w15:restartNumberingAfterBreak="0">
    <w:nsid w:val="47875A37"/>
    <w:multiLevelType w:val="multilevel"/>
    <w:tmpl w:val="6AA0E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A9E5F36"/>
    <w:multiLevelType w:val="hybridMultilevel"/>
    <w:tmpl w:val="C72444F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4C3E18FE"/>
    <w:multiLevelType w:val="hybridMultilevel"/>
    <w:tmpl w:val="EA5C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37CA7"/>
    <w:multiLevelType w:val="hybridMultilevel"/>
    <w:tmpl w:val="CDAE23A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4D672A93"/>
    <w:multiLevelType w:val="hybridMultilevel"/>
    <w:tmpl w:val="EABA97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567A4A18"/>
    <w:multiLevelType w:val="multilevel"/>
    <w:tmpl w:val="6A48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123AA"/>
    <w:multiLevelType w:val="multilevel"/>
    <w:tmpl w:val="CCD0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20FB2"/>
    <w:multiLevelType w:val="multilevel"/>
    <w:tmpl w:val="8376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705A1"/>
    <w:multiLevelType w:val="hybridMultilevel"/>
    <w:tmpl w:val="5FCA215A"/>
    <w:lvl w:ilvl="0" w:tplc="F09AF99C">
      <w:start w:val="1"/>
      <w:numFmt w:val="bullet"/>
      <w:lvlText w:val=""/>
      <w:lvlJc w:val="left"/>
      <w:pPr>
        <w:ind w:left="720" w:hanging="360"/>
      </w:pPr>
      <w:rPr>
        <w:rFonts w:ascii="Symbol" w:hAnsi="Symbol" w:hint="default"/>
      </w:rPr>
    </w:lvl>
    <w:lvl w:ilvl="1" w:tplc="7444B7BC">
      <w:start w:val="1"/>
      <w:numFmt w:val="bullet"/>
      <w:lvlText w:val=""/>
      <w:lvlJc w:val="left"/>
      <w:pPr>
        <w:ind w:left="1440" w:hanging="360"/>
      </w:pPr>
      <w:rPr>
        <w:rFonts w:ascii="Symbol" w:hAnsi="Symbol" w:hint="default"/>
      </w:rPr>
    </w:lvl>
    <w:lvl w:ilvl="2" w:tplc="2398F458">
      <w:start w:val="1"/>
      <w:numFmt w:val="bullet"/>
      <w:lvlText w:val=""/>
      <w:lvlJc w:val="left"/>
      <w:pPr>
        <w:ind w:left="2160" w:hanging="360"/>
      </w:pPr>
      <w:rPr>
        <w:rFonts w:ascii="Wingdings" w:hAnsi="Wingdings" w:hint="default"/>
      </w:rPr>
    </w:lvl>
    <w:lvl w:ilvl="3" w:tplc="8EC21F82">
      <w:start w:val="1"/>
      <w:numFmt w:val="bullet"/>
      <w:lvlText w:val=""/>
      <w:lvlJc w:val="left"/>
      <w:pPr>
        <w:ind w:left="2880" w:hanging="360"/>
      </w:pPr>
      <w:rPr>
        <w:rFonts w:ascii="Symbol" w:hAnsi="Symbol" w:hint="default"/>
      </w:rPr>
    </w:lvl>
    <w:lvl w:ilvl="4" w:tplc="056A34E6">
      <w:start w:val="1"/>
      <w:numFmt w:val="bullet"/>
      <w:lvlText w:val="o"/>
      <w:lvlJc w:val="left"/>
      <w:pPr>
        <w:ind w:left="3600" w:hanging="360"/>
      </w:pPr>
      <w:rPr>
        <w:rFonts w:ascii="Courier New" w:hAnsi="Courier New" w:hint="default"/>
      </w:rPr>
    </w:lvl>
    <w:lvl w:ilvl="5" w:tplc="A816D24E">
      <w:start w:val="1"/>
      <w:numFmt w:val="bullet"/>
      <w:lvlText w:val=""/>
      <w:lvlJc w:val="left"/>
      <w:pPr>
        <w:ind w:left="4320" w:hanging="360"/>
      </w:pPr>
      <w:rPr>
        <w:rFonts w:ascii="Wingdings" w:hAnsi="Wingdings" w:hint="default"/>
      </w:rPr>
    </w:lvl>
    <w:lvl w:ilvl="6" w:tplc="ACC4631A">
      <w:start w:val="1"/>
      <w:numFmt w:val="bullet"/>
      <w:lvlText w:val=""/>
      <w:lvlJc w:val="left"/>
      <w:pPr>
        <w:ind w:left="5040" w:hanging="360"/>
      </w:pPr>
      <w:rPr>
        <w:rFonts w:ascii="Symbol" w:hAnsi="Symbol" w:hint="default"/>
      </w:rPr>
    </w:lvl>
    <w:lvl w:ilvl="7" w:tplc="61D0EDF6">
      <w:start w:val="1"/>
      <w:numFmt w:val="bullet"/>
      <w:lvlText w:val="o"/>
      <w:lvlJc w:val="left"/>
      <w:pPr>
        <w:ind w:left="5760" w:hanging="360"/>
      </w:pPr>
      <w:rPr>
        <w:rFonts w:ascii="Courier New" w:hAnsi="Courier New" w:hint="default"/>
      </w:rPr>
    </w:lvl>
    <w:lvl w:ilvl="8" w:tplc="965E3D90">
      <w:start w:val="1"/>
      <w:numFmt w:val="bullet"/>
      <w:lvlText w:val=""/>
      <w:lvlJc w:val="left"/>
      <w:pPr>
        <w:ind w:left="6480" w:hanging="360"/>
      </w:pPr>
      <w:rPr>
        <w:rFonts w:ascii="Wingdings" w:hAnsi="Wingdings" w:hint="default"/>
      </w:rPr>
    </w:lvl>
  </w:abstractNum>
  <w:abstractNum w:abstractNumId="25" w15:restartNumberingAfterBreak="0">
    <w:nsid w:val="74867881"/>
    <w:multiLevelType w:val="multilevel"/>
    <w:tmpl w:val="95D222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7A96EC9"/>
    <w:multiLevelType w:val="hybridMultilevel"/>
    <w:tmpl w:val="BAF8643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409736995">
    <w:abstractNumId w:val="24"/>
  </w:num>
  <w:num w:numId="2" w16cid:durableId="93596622">
    <w:abstractNumId w:val="9"/>
  </w:num>
  <w:num w:numId="3" w16cid:durableId="2035423301">
    <w:abstractNumId w:val="7"/>
  </w:num>
  <w:num w:numId="4" w16cid:durableId="1869951604">
    <w:abstractNumId w:val="5"/>
  </w:num>
  <w:num w:numId="5" w16cid:durableId="1205024997">
    <w:abstractNumId w:val="4"/>
  </w:num>
  <w:num w:numId="6" w16cid:durableId="1218318389">
    <w:abstractNumId w:val="0"/>
  </w:num>
  <w:num w:numId="7" w16cid:durableId="1746075990">
    <w:abstractNumId w:val="18"/>
  </w:num>
  <w:num w:numId="8" w16cid:durableId="732847248">
    <w:abstractNumId w:val="8"/>
  </w:num>
  <w:num w:numId="9" w16cid:durableId="584342662">
    <w:abstractNumId w:val="15"/>
  </w:num>
  <w:num w:numId="10" w16cid:durableId="119619144">
    <w:abstractNumId w:val="11"/>
  </w:num>
  <w:num w:numId="11" w16cid:durableId="2087798514">
    <w:abstractNumId w:val="12"/>
  </w:num>
  <w:num w:numId="12" w16cid:durableId="854810624">
    <w:abstractNumId w:val="20"/>
  </w:num>
  <w:num w:numId="13" w16cid:durableId="768815490">
    <w:abstractNumId w:val="25"/>
  </w:num>
  <w:num w:numId="14" w16cid:durableId="676155895">
    <w:abstractNumId w:val="16"/>
  </w:num>
  <w:num w:numId="15" w16cid:durableId="1120614712">
    <w:abstractNumId w:val="26"/>
  </w:num>
  <w:num w:numId="16" w16cid:durableId="168562581">
    <w:abstractNumId w:val="14"/>
  </w:num>
  <w:num w:numId="17" w16cid:durableId="1728913239">
    <w:abstractNumId w:val="19"/>
  </w:num>
  <w:num w:numId="18" w16cid:durableId="720979418">
    <w:abstractNumId w:val="6"/>
  </w:num>
  <w:num w:numId="19" w16cid:durableId="543059163">
    <w:abstractNumId w:val="1"/>
  </w:num>
  <w:num w:numId="20" w16cid:durableId="1782994058">
    <w:abstractNumId w:val="2"/>
  </w:num>
  <w:num w:numId="21" w16cid:durableId="1573809921">
    <w:abstractNumId w:val="2"/>
  </w:num>
  <w:num w:numId="22" w16cid:durableId="328336348">
    <w:abstractNumId w:val="16"/>
  </w:num>
  <w:num w:numId="23" w16cid:durableId="188571142">
    <w:abstractNumId w:val="3"/>
  </w:num>
  <w:num w:numId="24" w16cid:durableId="632251640">
    <w:abstractNumId w:val="17"/>
  </w:num>
  <w:num w:numId="25" w16cid:durableId="835806710">
    <w:abstractNumId w:val="22"/>
  </w:num>
  <w:num w:numId="26" w16cid:durableId="1251311475">
    <w:abstractNumId w:val="21"/>
  </w:num>
  <w:num w:numId="27" w16cid:durableId="1078676789">
    <w:abstractNumId w:val="10"/>
  </w:num>
  <w:num w:numId="28" w16cid:durableId="525337582">
    <w:abstractNumId w:val="23"/>
  </w:num>
  <w:num w:numId="29" w16cid:durableId="189727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9B"/>
    <w:rsid w:val="000009C3"/>
    <w:rsid w:val="00041F71"/>
    <w:rsid w:val="00057114"/>
    <w:rsid w:val="00060476"/>
    <w:rsid w:val="000D16B3"/>
    <w:rsid w:val="000D46EE"/>
    <w:rsid w:val="000F3491"/>
    <w:rsid w:val="000F7A4F"/>
    <w:rsid w:val="0012764E"/>
    <w:rsid w:val="00131376"/>
    <w:rsid w:val="00156016"/>
    <w:rsid w:val="00173EAB"/>
    <w:rsid w:val="00175721"/>
    <w:rsid w:val="00186DA8"/>
    <w:rsid w:val="001B6941"/>
    <w:rsid w:val="001E6646"/>
    <w:rsid w:val="001F017D"/>
    <w:rsid w:val="001F0886"/>
    <w:rsid w:val="002000D1"/>
    <w:rsid w:val="0021076D"/>
    <w:rsid w:val="002248AA"/>
    <w:rsid w:val="00232E93"/>
    <w:rsid w:val="00281BC7"/>
    <w:rsid w:val="002C4060"/>
    <w:rsid w:val="00316945"/>
    <w:rsid w:val="00393002"/>
    <w:rsid w:val="003A717F"/>
    <w:rsid w:val="003B774B"/>
    <w:rsid w:val="003F1E09"/>
    <w:rsid w:val="00461AA7"/>
    <w:rsid w:val="004B015E"/>
    <w:rsid w:val="005035D9"/>
    <w:rsid w:val="00510747"/>
    <w:rsid w:val="0052283C"/>
    <w:rsid w:val="00565C01"/>
    <w:rsid w:val="00594D4C"/>
    <w:rsid w:val="00596D1E"/>
    <w:rsid w:val="00615992"/>
    <w:rsid w:val="00641D05"/>
    <w:rsid w:val="00666251"/>
    <w:rsid w:val="006C7C58"/>
    <w:rsid w:val="006D5B16"/>
    <w:rsid w:val="007156DF"/>
    <w:rsid w:val="00747CC4"/>
    <w:rsid w:val="00776317"/>
    <w:rsid w:val="00790F03"/>
    <w:rsid w:val="007A5B03"/>
    <w:rsid w:val="008124C8"/>
    <w:rsid w:val="00816E54"/>
    <w:rsid w:val="0083199C"/>
    <w:rsid w:val="0086239B"/>
    <w:rsid w:val="00866D36"/>
    <w:rsid w:val="008A5DDD"/>
    <w:rsid w:val="00936EC3"/>
    <w:rsid w:val="00945863"/>
    <w:rsid w:val="009A173F"/>
    <w:rsid w:val="009B7E4E"/>
    <w:rsid w:val="009D14D3"/>
    <w:rsid w:val="009E0D56"/>
    <w:rsid w:val="009E558A"/>
    <w:rsid w:val="00A01793"/>
    <w:rsid w:val="00A45101"/>
    <w:rsid w:val="00A55605"/>
    <w:rsid w:val="00A5709B"/>
    <w:rsid w:val="00AD6536"/>
    <w:rsid w:val="00AF297B"/>
    <w:rsid w:val="00AF4D7E"/>
    <w:rsid w:val="00B234CF"/>
    <w:rsid w:val="00B33C2B"/>
    <w:rsid w:val="00B43100"/>
    <w:rsid w:val="00B47845"/>
    <w:rsid w:val="00B871B9"/>
    <w:rsid w:val="00B94FC1"/>
    <w:rsid w:val="00BB4F90"/>
    <w:rsid w:val="00BD5A81"/>
    <w:rsid w:val="00C00F6A"/>
    <w:rsid w:val="00C14376"/>
    <w:rsid w:val="00C16D63"/>
    <w:rsid w:val="00C7250E"/>
    <w:rsid w:val="00C90DBE"/>
    <w:rsid w:val="00CA3BCE"/>
    <w:rsid w:val="00D04468"/>
    <w:rsid w:val="00D20779"/>
    <w:rsid w:val="00D32337"/>
    <w:rsid w:val="00DA17DA"/>
    <w:rsid w:val="00DA61AB"/>
    <w:rsid w:val="00DB75EC"/>
    <w:rsid w:val="00DC002D"/>
    <w:rsid w:val="00DC5AC1"/>
    <w:rsid w:val="00DE2391"/>
    <w:rsid w:val="00E3701D"/>
    <w:rsid w:val="00E55B5E"/>
    <w:rsid w:val="00E66A09"/>
    <w:rsid w:val="00EA3046"/>
    <w:rsid w:val="00EB4C1D"/>
    <w:rsid w:val="00EC2336"/>
    <w:rsid w:val="00ED1B40"/>
    <w:rsid w:val="00F00D70"/>
    <w:rsid w:val="00F1303C"/>
    <w:rsid w:val="00F30C00"/>
    <w:rsid w:val="00F51C85"/>
    <w:rsid w:val="00F75C0B"/>
    <w:rsid w:val="00F82EE7"/>
    <w:rsid w:val="00F8385F"/>
    <w:rsid w:val="00F86D03"/>
    <w:rsid w:val="00F93909"/>
    <w:rsid w:val="00F9771F"/>
    <w:rsid w:val="00FA47F4"/>
    <w:rsid w:val="00FD1C67"/>
    <w:rsid w:val="00FF70A2"/>
    <w:rsid w:val="07267672"/>
    <w:rsid w:val="0F8D88C1"/>
    <w:rsid w:val="1DFDC1D6"/>
    <w:rsid w:val="1F3C34B7"/>
    <w:rsid w:val="20E6BF31"/>
    <w:rsid w:val="242FCF5A"/>
    <w:rsid w:val="2911436F"/>
    <w:rsid w:val="2D383CDD"/>
    <w:rsid w:val="2EE6EFD5"/>
    <w:rsid w:val="306E6450"/>
    <w:rsid w:val="32D9770B"/>
    <w:rsid w:val="335DD840"/>
    <w:rsid w:val="4D38F9ED"/>
    <w:rsid w:val="5B2B0037"/>
    <w:rsid w:val="79604FD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5013"/>
  <w15:docId w15:val="{2CEFDE7C-F4BC-472C-BF6F-99BCE052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A5709B"/>
    <w:pPr>
      <w:spacing w:before="100" w:beforeAutospacing="1" w:after="100" w:afterAutospacing="1" w:line="240" w:lineRule="auto"/>
    </w:pPr>
    <w:rPr>
      <w:rFonts w:ascii="Times New Roman" w:eastAsiaTheme="minorEastAsia" w:hAnsi="Times New Roman" w:cs="Times New Roman"/>
      <w:sz w:val="24"/>
      <w:szCs w:val="24"/>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semiHidden/>
    <w:unhideWhenUsed/>
    <w:rsid w:val="00A5709B"/>
    <w:pPr>
      <w:spacing w:before="0" w:beforeAutospacing="0" w:after="0" w:afterAutospacing="0"/>
    </w:pPr>
  </w:style>
  <w:style w:type="paragraph" w:customStyle="1" w:styleId="Normal1">
    <w:name w:val="Normal1"/>
    <w:basedOn w:val="Venjulegur"/>
    <w:rsid w:val="00A5709B"/>
    <w:pPr>
      <w:spacing w:before="0" w:beforeAutospacing="0" w:after="200" w:afterAutospacing="0" w:line="260" w:lineRule="atLeast"/>
    </w:pPr>
    <w:rPr>
      <w:rFonts w:ascii="Calibri" w:hAnsi="Calibri"/>
      <w:sz w:val="22"/>
      <w:szCs w:val="22"/>
    </w:rPr>
  </w:style>
  <w:style w:type="paragraph" w:customStyle="1" w:styleId="table0020grid1">
    <w:name w:val="table_0020grid1"/>
    <w:basedOn w:val="Venjulegur"/>
    <w:rsid w:val="00A5709B"/>
    <w:pPr>
      <w:spacing w:before="0" w:beforeAutospacing="0" w:after="0" w:afterAutospacing="0" w:line="240" w:lineRule="atLeast"/>
    </w:pPr>
  </w:style>
  <w:style w:type="character" w:customStyle="1" w:styleId="table0020gridchar">
    <w:name w:val="table_0020grid__char"/>
    <w:basedOn w:val="Sjlfgefinleturgermlsgreinar"/>
    <w:rsid w:val="00A5709B"/>
  </w:style>
  <w:style w:type="character" w:customStyle="1" w:styleId="normalchar1">
    <w:name w:val="normal__char1"/>
    <w:basedOn w:val="Sjlfgefinleturgermlsgreinar"/>
    <w:rsid w:val="00A5709B"/>
    <w:rPr>
      <w:rFonts w:ascii="Calibri" w:hAnsi="Calibri" w:hint="default"/>
      <w:sz w:val="22"/>
      <w:szCs w:val="22"/>
    </w:rPr>
  </w:style>
  <w:style w:type="paragraph" w:customStyle="1" w:styleId="default1">
    <w:name w:val="default1"/>
    <w:basedOn w:val="Venjulegur"/>
    <w:rsid w:val="00A5709B"/>
    <w:pPr>
      <w:spacing w:before="0" w:beforeAutospacing="0" w:after="0" w:afterAutospacing="0" w:line="240" w:lineRule="atLeast"/>
    </w:pPr>
    <w:rPr>
      <w:rFonts w:ascii="Arial" w:hAnsi="Arial" w:cs="Arial"/>
    </w:rPr>
  </w:style>
  <w:style w:type="paragraph" w:styleId="Mlsgreinlista">
    <w:name w:val="List Paragraph"/>
    <w:basedOn w:val="Venjulegur"/>
    <w:uiPriority w:val="34"/>
    <w:qFormat/>
    <w:rsid w:val="00175721"/>
    <w:pPr>
      <w:ind w:left="720"/>
      <w:contextualSpacing/>
    </w:pPr>
  </w:style>
  <w:style w:type="paragraph" w:styleId="Suhaus">
    <w:name w:val="header"/>
    <w:basedOn w:val="Venjulegur"/>
    <w:link w:val="SuhausStaf"/>
    <w:uiPriority w:val="99"/>
    <w:unhideWhenUsed/>
    <w:rsid w:val="00F30C00"/>
    <w:pPr>
      <w:tabs>
        <w:tab w:val="center" w:pos="4536"/>
        <w:tab w:val="right" w:pos="9072"/>
      </w:tabs>
      <w:spacing w:before="0" w:after="0"/>
    </w:pPr>
  </w:style>
  <w:style w:type="character" w:customStyle="1" w:styleId="SuhausStaf">
    <w:name w:val="Síðuhaus Staf"/>
    <w:basedOn w:val="Sjlfgefinleturgermlsgreinar"/>
    <w:link w:val="Suhaus"/>
    <w:uiPriority w:val="99"/>
    <w:rsid w:val="00F30C00"/>
    <w:rPr>
      <w:rFonts w:ascii="Times New Roman" w:eastAsiaTheme="minorEastAsia" w:hAnsi="Times New Roman" w:cs="Times New Roman"/>
      <w:sz w:val="24"/>
      <w:szCs w:val="24"/>
      <w:lang w:eastAsia="is-IS"/>
    </w:rPr>
  </w:style>
  <w:style w:type="paragraph" w:styleId="Suftur">
    <w:name w:val="footer"/>
    <w:basedOn w:val="Venjulegur"/>
    <w:link w:val="SufturStaf"/>
    <w:uiPriority w:val="99"/>
    <w:unhideWhenUsed/>
    <w:rsid w:val="00F30C00"/>
    <w:pPr>
      <w:tabs>
        <w:tab w:val="center" w:pos="4536"/>
        <w:tab w:val="right" w:pos="9072"/>
      </w:tabs>
      <w:spacing w:before="0" w:after="0"/>
    </w:pPr>
  </w:style>
  <w:style w:type="character" w:customStyle="1" w:styleId="SufturStaf">
    <w:name w:val="Síðufótur Staf"/>
    <w:basedOn w:val="Sjlfgefinleturgermlsgreinar"/>
    <w:link w:val="Suftur"/>
    <w:uiPriority w:val="99"/>
    <w:rsid w:val="00F30C00"/>
    <w:rPr>
      <w:rFonts w:ascii="Times New Roman" w:eastAsiaTheme="minorEastAsia" w:hAnsi="Times New Roman" w:cs="Times New Roman"/>
      <w:sz w:val="24"/>
      <w:szCs w:val="24"/>
      <w:lang w:eastAsia="is-IS"/>
    </w:rPr>
  </w:style>
  <w:style w:type="table" w:styleId="Hnitanettflu">
    <w:name w:val="Table Grid"/>
    <w:basedOn w:val="Tafla-venjuleg"/>
    <w:uiPriority w:val="59"/>
    <w:rsid w:val="00B9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E4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8124C8"/>
    <w:rPr>
      <w:rFonts w:cs="Myriad Pro"/>
      <w:color w:val="000000"/>
      <w:sz w:val="16"/>
      <w:szCs w:val="16"/>
    </w:rPr>
  </w:style>
  <w:style w:type="paragraph" w:customStyle="1" w:styleId="Venjulegur1">
    <w:name w:val="Venjulegur1"/>
    <w:basedOn w:val="Venjulegur"/>
    <w:rsid w:val="004B015E"/>
    <w:pPr>
      <w:spacing w:before="0" w:beforeAutospacing="0" w:after="200" w:afterAutospacing="0" w:line="260" w:lineRule="atLeast"/>
    </w:pPr>
    <w:rPr>
      <w:rFonts w:ascii="Calibri" w:hAnsi="Calibri"/>
      <w:sz w:val="22"/>
      <w:szCs w:val="22"/>
    </w:rPr>
  </w:style>
  <w:style w:type="paragraph" w:styleId="Undirtitill">
    <w:name w:val="Subtitle"/>
    <w:basedOn w:val="Venjulegur"/>
    <w:next w:val="Venjulegur"/>
    <w:link w:val="UndirtitillStaf"/>
    <w:uiPriority w:val="11"/>
    <w:qFormat/>
    <w:rsid w:val="004B015E"/>
    <w:pPr>
      <w:numPr>
        <w:ilvl w:val="1"/>
      </w:numPr>
      <w:spacing w:before="0" w:beforeAutospacing="0" w:after="200" w:afterAutospacing="0" w:line="276" w:lineRule="auto"/>
    </w:pPr>
    <w:rPr>
      <w:rFonts w:asciiTheme="majorHAnsi" w:eastAsiaTheme="majorEastAsia" w:hAnsiTheme="majorHAnsi" w:cstheme="majorBidi"/>
      <w:i/>
      <w:iCs/>
      <w:color w:val="4F81BD" w:themeColor="accent1"/>
      <w:spacing w:val="15"/>
      <w:lang w:eastAsia="en-US"/>
    </w:rPr>
  </w:style>
  <w:style w:type="character" w:customStyle="1" w:styleId="UndirtitillStaf">
    <w:name w:val="Undirtitill Staf"/>
    <w:basedOn w:val="Sjlfgefinleturgermlsgreinar"/>
    <w:link w:val="Undirtitill"/>
    <w:uiPriority w:val="11"/>
    <w:rsid w:val="004B015E"/>
    <w:rPr>
      <w:rFonts w:asciiTheme="majorHAnsi" w:eastAsiaTheme="majorEastAsia" w:hAnsiTheme="majorHAnsi" w:cstheme="majorBidi"/>
      <w:i/>
      <w:iCs/>
      <w:color w:val="4F81BD" w:themeColor="accent1"/>
      <w:spacing w:val="15"/>
      <w:sz w:val="24"/>
      <w:szCs w:val="24"/>
    </w:rPr>
  </w:style>
  <w:style w:type="character" w:styleId="Tengill">
    <w:name w:val="Hyperlink"/>
    <w:basedOn w:val="Sjlfgefinleturgermlsgreinar"/>
    <w:uiPriority w:val="99"/>
    <w:unhideWhenUsed/>
    <w:rsid w:val="00FD1C67"/>
    <w:rPr>
      <w:color w:val="0000FF" w:themeColor="hyperlink"/>
      <w:u w:val="single"/>
    </w:rPr>
  </w:style>
  <w:style w:type="character" w:styleId="Ekkileystrtilgreiningu">
    <w:name w:val="Unresolved Mention"/>
    <w:basedOn w:val="Sjlfgefinleturgermlsgreinar"/>
    <w:uiPriority w:val="99"/>
    <w:semiHidden/>
    <w:unhideWhenUsed/>
    <w:rsid w:val="00FD1C67"/>
    <w:rPr>
      <w:color w:val="605E5C"/>
      <w:shd w:val="clear" w:color="auto" w:fill="E1DFDD"/>
    </w:rPr>
  </w:style>
  <w:style w:type="paragraph" w:customStyle="1" w:styleId="statement-row">
    <w:name w:val="statement-row"/>
    <w:basedOn w:val="Venjulegur"/>
    <w:rsid w:val="00FD1C6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7243">
      <w:bodyDiv w:val="1"/>
      <w:marLeft w:val="0"/>
      <w:marRight w:val="0"/>
      <w:marTop w:val="0"/>
      <w:marBottom w:val="0"/>
      <w:divBdr>
        <w:top w:val="none" w:sz="0" w:space="0" w:color="auto"/>
        <w:left w:val="none" w:sz="0" w:space="0" w:color="auto"/>
        <w:bottom w:val="none" w:sz="0" w:space="0" w:color="auto"/>
        <w:right w:val="none" w:sz="0" w:space="0" w:color="auto"/>
      </w:divBdr>
      <w:divsChild>
        <w:div w:id="1475637101">
          <w:marLeft w:val="0"/>
          <w:marRight w:val="0"/>
          <w:marTop w:val="0"/>
          <w:marBottom w:val="0"/>
          <w:divBdr>
            <w:top w:val="none" w:sz="0" w:space="0" w:color="auto"/>
            <w:left w:val="none" w:sz="0" w:space="0" w:color="auto"/>
            <w:bottom w:val="none" w:sz="0" w:space="0" w:color="auto"/>
            <w:right w:val="none" w:sz="0" w:space="0" w:color="auto"/>
          </w:divBdr>
        </w:div>
        <w:div w:id="1053194549">
          <w:marLeft w:val="0"/>
          <w:marRight w:val="0"/>
          <w:marTop w:val="0"/>
          <w:marBottom w:val="0"/>
          <w:divBdr>
            <w:top w:val="none" w:sz="0" w:space="0" w:color="auto"/>
            <w:left w:val="none" w:sz="0" w:space="0" w:color="auto"/>
            <w:bottom w:val="none" w:sz="0" w:space="0" w:color="auto"/>
            <w:right w:val="none" w:sz="0" w:space="0" w:color="auto"/>
          </w:divBdr>
        </w:div>
        <w:div w:id="209002951">
          <w:marLeft w:val="0"/>
          <w:marRight w:val="0"/>
          <w:marTop w:val="0"/>
          <w:marBottom w:val="0"/>
          <w:divBdr>
            <w:top w:val="none" w:sz="0" w:space="0" w:color="auto"/>
            <w:left w:val="none" w:sz="0" w:space="0" w:color="auto"/>
            <w:bottom w:val="none" w:sz="0" w:space="0" w:color="auto"/>
            <w:right w:val="none" w:sz="0" w:space="0" w:color="auto"/>
          </w:divBdr>
        </w:div>
        <w:div w:id="636684314">
          <w:marLeft w:val="0"/>
          <w:marRight w:val="0"/>
          <w:marTop w:val="0"/>
          <w:marBottom w:val="0"/>
          <w:divBdr>
            <w:top w:val="none" w:sz="0" w:space="0" w:color="auto"/>
            <w:left w:val="none" w:sz="0" w:space="0" w:color="auto"/>
            <w:bottom w:val="none" w:sz="0" w:space="0" w:color="auto"/>
            <w:right w:val="none" w:sz="0" w:space="0" w:color="auto"/>
          </w:divBdr>
        </w:div>
        <w:div w:id="1477141058">
          <w:marLeft w:val="0"/>
          <w:marRight w:val="0"/>
          <w:marTop w:val="0"/>
          <w:marBottom w:val="0"/>
          <w:divBdr>
            <w:top w:val="none" w:sz="0" w:space="0" w:color="auto"/>
            <w:left w:val="none" w:sz="0" w:space="0" w:color="auto"/>
            <w:bottom w:val="none" w:sz="0" w:space="0" w:color="auto"/>
            <w:right w:val="none" w:sz="0" w:space="0" w:color="auto"/>
          </w:divBdr>
        </w:div>
        <w:div w:id="597520763">
          <w:marLeft w:val="0"/>
          <w:marRight w:val="0"/>
          <w:marTop w:val="0"/>
          <w:marBottom w:val="0"/>
          <w:divBdr>
            <w:top w:val="none" w:sz="0" w:space="0" w:color="auto"/>
            <w:left w:val="none" w:sz="0" w:space="0" w:color="auto"/>
            <w:bottom w:val="none" w:sz="0" w:space="0" w:color="auto"/>
            <w:right w:val="none" w:sz="0" w:space="0" w:color="auto"/>
          </w:divBdr>
        </w:div>
        <w:div w:id="947009204">
          <w:marLeft w:val="0"/>
          <w:marRight w:val="0"/>
          <w:marTop w:val="0"/>
          <w:marBottom w:val="0"/>
          <w:divBdr>
            <w:top w:val="none" w:sz="0" w:space="0" w:color="auto"/>
            <w:left w:val="none" w:sz="0" w:space="0" w:color="auto"/>
            <w:bottom w:val="none" w:sz="0" w:space="0" w:color="auto"/>
            <w:right w:val="none" w:sz="0" w:space="0" w:color="auto"/>
          </w:divBdr>
        </w:div>
      </w:divsChild>
    </w:div>
    <w:div w:id="338507465">
      <w:bodyDiv w:val="1"/>
      <w:marLeft w:val="0"/>
      <w:marRight w:val="0"/>
      <w:marTop w:val="0"/>
      <w:marBottom w:val="0"/>
      <w:divBdr>
        <w:top w:val="none" w:sz="0" w:space="0" w:color="auto"/>
        <w:left w:val="none" w:sz="0" w:space="0" w:color="auto"/>
        <w:bottom w:val="none" w:sz="0" w:space="0" w:color="auto"/>
        <w:right w:val="none" w:sz="0" w:space="0" w:color="auto"/>
      </w:divBdr>
      <w:divsChild>
        <w:div w:id="1165435984">
          <w:marLeft w:val="0"/>
          <w:marRight w:val="0"/>
          <w:marTop w:val="0"/>
          <w:marBottom w:val="0"/>
          <w:divBdr>
            <w:top w:val="none" w:sz="0" w:space="0" w:color="auto"/>
            <w:left w:val="none" w:sz="0" w:space="0" w:color="auto"/>
            <w:bottom w:val="none" w:sz="0" w:space="0" w:color="auto"/>
            <w:right w:val="none" w:sz="0" w:space="0" w:color="auto"/>
          </w:divBdr>
        </w:div>
      </w:divsChild>
    </w:div>
    <w:div w:id="515923531">
      <w:bodyDiv w:val="1"/>
      <w:marLeft w:val="0"/>
      <w:marRight w:val="0"/>
      <w:marTop w:val="0"/>
      <w:marBottom w:val="0"/>
      <w:divBdr>
        <w:top w:val="none" w:sz="0" w:space="0" w:color="auto"/>
        <w:left w:val="none" w:sz="0" w:space="0" w:color="auto"/>
        <w:bottom w:val="none" w:sz="0" w:space="0" w:color="auto"/>
        <w:right w:val="none" w:sz="0" w:space="0" w:color="auto"/>
      </w:divBdr>
    </w:div>
    <w:div w:id="703218356">
      <w:bodyDiv w:val="1"/>
      <w:marLeft w:val="0"/>
      <w:marRight w:val="0"/>
      <w:marTop w:val="0"/>
      <w:marBottom w:val="0"/>
      <w:divBdr>
        <w:top w:val="none" w:sz="0" w:space="0" w:color="auto"/>
        <w:left w:val="none" w:sz="0" w:space="0" w:color="auto"/>
        <w:bottom w:val="none" w:sz="0" w:space="0" w:color="auto"/>
        <w:right w:val="none" w:sz="0" w:space="0" w:color="auto"/>
      </w:divBdr>
      <w:divsChild>
        <w:div w:id="1703049342">
          <w:marLeft w:val="0"/>
          <w:marRight w:val="0"/>
          <w:marTop w:val="0"/>
          <w:marBottom w:val="0"/>
          <w:divBdr>
            <w:top w:val="none" w:sz="0" w:space="0" w:color="auto"/>
            <w:left w:val="none" w:sz="0" w:space="0" w:color="auto"/>
            <w:bottom w:val="none" w:sz="0" w:space="0" w:color="auto"/>
            <w:right w:val="none" w:sz="0" w:space="0" w:color="auto"/>
          </w:divBdr>
        </w:div>
      </w:divsChild>
    </w:div>
    <w:div w:id="1121651442">
      <w:bodyDiv w:val="1"/>
      <w:marLeft w:val="0"/>
      <w:marRight w:val="0"/>
      <w:marTop w:val="0"/>
      <w:marBottom w:val="0"/>
      <w:divBdr>
        <w:top w:val="none" w:sz="0" w:space="0" w:color="auto"/>
        <w:left w:val="none" w:sz="0" w:space="0" w:color="auto"/>
        <w:bottom w:val="none" w:sz="0" w:space="0" w:color="auto"/>
        <w:right w:val="none" w:sz="0" w:space="0" w:color="auto"/>
      </w:divBdr>
      <w:divsChild>
        <w:div w:id="594674016">
          <w:marLeft w:val="0"/>
          <w:marRight w:val="0"/>
          <w:marTop w:val="0"/>
          <w:marBottom w:val="0"/>
          <w:divBdr>
            <w:top w:val="none" w:sz="0" w:space="0" w:color="auto"/>
            <w:left w:val="none" w:sz="0" w:space="0" w:color="auto"/>
            <w:bottom w:val="none" w:sz="0" w:space="0" w:color="auto"/>
            <w:right w:val="none" w:sz="0" w:space="0" w:color="auto"/>
          </w:divBdr>
        </w:div>
      </w:divsChild>
    </w:div>
    <w:div w:id="1357660499">
      <w:bodyDiv w:val="1"/>
      <w:marLeft w:val="0"/>
      <w:marRight w:val="0"/>
      <w:marTop w:val="0"/>
      <w:marBottom w:val="0"/>
      <w:divBdr>
        <w:top w:val="none" w:sz="0" w:space="0" w:color="auto"/>
        <w:left w:val="none" w:sz="0" w:space="0" w:color="auto"/>
        <w:bottom w:val="none" w:sz="0" w:space="0" w:color="auto"/>
        <w:right w:val="none" w:sz="0" w:space="0" w:color="auto"/>
      </w:divBdr>
    </w:div>
    <w:div w:id="1756584195">
      <w:bodyDiv w:val="1"/>
      <w:marLeft w:val="0"/>
      <w:marRight w:val="0"/>
      <w:marTop w:val="0"/>
      <w:marBottom w:val="0"/>
      <w:divBdr>
        <w:top w:val="none" w:sz="0" w:space="0" w:color="auto"/>
        <w:left w:val="none" w:sz="0" w:space="0" w:color="auto"/>
        <w:bottom w:val="none" w:sz="0" w:space="0" w:color="auto"/>
        <w:right w:val="none" w:sz="0" w:space="0" w:color="auto"/>
      </w:divBdr>
      <w:divsChild>
        <w:div w:id="406004587">
          <w:marLeft w:val="0"/>
          <w:marRight w:val="0"/>
          <w:marTop w:val="0"/>
          <w:marBottom w:val="0"/>
          <w:divBdr>
            <w:top w:val="none" w:sz="0" w:space="0" w:color="auto"/>
            <w:left w:val="none" w:sz="0" w:space="0" w:color="auto"/>
            <w:bottom w:val="none" w:sz="0" w:space="0" w:color="auto"/>
            <w:right w:val="none" w:sz="0" w:space="0" w:color="auto"/>
          </w:divBdr>
        </w:div>
      </w:divsChild>
    </w:div>
    <w:div w:id="1848590390">
      <w:bodyDiv w:val="1"/>
      <w:marLeft w:val="0"/>
      <w:marRight w:val="0"/>
      <w:marTop w:val="0"/>
      <w:marBottom w:val="0"/>
      <w:divBdr>
        <w:top w:val="none" w:sz="0" w:space="0" w:color="auto"/>
        <w:left w:val="none" w:sz="0" w:space="0" w:color="auto"/>
        <w:bottom w:val="none" w:sz="0" w:space="0" w:color="auto"/>
        <w:right w:val="none" w:sz="0" w:space="0" w:color="auto"/>
      </w:divBdr>
      <w:divsChild>
        <w:div w:id="136919504">
          <w:marLeft w:val="0"/>
          <w:marRight w:val="0"/>
          <w:marTop w:val="0"/>
          <w:marBottom w:val="0"/>
          <w:divBdr>
            <w:top w:val="none" w:sz="0" w:space="0" w:color="auto"/>
            <w:left w:val="none" w:sz="0" w:space="0" w:color="auto"/>
            <w:bottom w:val="none" w:sz="0" w:space="0" w:color="auto"/>
            <w:right w:val="none" w:sz="0" w:space="0" w:color="auto"/>
          </w:divBdr>
        </w:div>
        <w:div w:id="127674398">
          <w:marLeft w:val="0"/>
          <w:marRight w:val="0"/>
          <w:marTop w:val="0"/>
          <w:marBottom w:val="0"/>
          <w:divBdr>
            <w:top w:val="none" w:sz="0" w:space="0" w:color="auto"/>
            <w:left w:val="none" w:sz="0" w:space="0" w:color="auto"/>
            <w:bottom w:val="none" w:sz="0" w:space="0" w:color="auto"/>
            <w:right w:val="none" w:sz="0" w:space="0" w:color="auto"/>
          </w:divBdr>
        </w:div>
        <w:div w:id="378942405">
          <w:marLeft w:val="0"/>
          <w:marRight w:val="0"/>
          <w:marTop w:val="0"/>
          <w:marBottom w:val="0"/>
          <w:divBdr>
            <w:top w:val="none" w:sz="0" w:space="0" w:color="auto"/>
            <w:left w:val="none" w:sz="0" w:space="0" w:color="auto"/>
            <w:bottom w:val="none" w:sz="0" w:space="0" w:color="auto"/>
            <w:right w:val="none" w:sz="0" w:space="0" w:color="auto"/>
          </w:divBdr>
        </w:div>
        <w:div w:id="667948055">
          <w:marLeft w:val="0"/>
          <w:marRight w:val="0"/>
          <w:marTop w:val="0"/>
          <w:marBottom w:val="0"/>
          <w:divBdr>
            <w:top w:val="none" w:sz="0" w:space="0" w:color="auto"/>
            <w:left w:val="none" w:sz="0" w:space="0" w:color="auto"/>
            <w:bottom w:val="none" w:sz="0" w:space="0" w:color="auto"/>
            <w:right w:val="none" w:sz="0" w:space="0" w:color="auto"/>
          </w:divBdr>
        </w:div>
        <w:div w:id="1407916700">
          <w:marLeft w:val="0"/>
          <w:marRight w:val="0"/>
          <w:marTop w:val="0"/>
          <w:marBottom w:val="0"/>
          <w:divBdr>
            <w:top w:val="none" w:sz="0" w:space="0" w:color="auto"/>
            <w:left w:val="none" w:sz="0" w:space="0" w:color="auto"/>
            <w:bottom w:val="none" w:sz="0" w:space="0" w:color="auto"/>
            <w:right w:val="none" w:sz="0" w:space="0" w:color="auto"/>
          </w:divBdr>
        </w:div>
        <w:div w:id="1795561219">
          <w:marLeft w:val="0"/>
          <w:marRight w:val="0"/>
          <w:marTop w:val="0"/>
          <w:marBottom w:val="0"/>
          <w:divBdr>
            <w:top w:val="none" w:sz="0" w:space="0" w:color="auto"/>
            <w:left w:val="none" w:sz="0" w:space="0" w:color="auto"/>
            <w:bottom w:val="none" w:sz="0" w:space="0" w:color="auto"/>
            <w:right w:val="none" w:sz="0" w:space="0" w:color="auto"/>
          </w:divBdr>
        </w:div>
        <w:div w:id="903758324">
          <w:marLeft w:val="0"/>
          <w:marRight w:val="0"/>
          <w:marTop w:val="0"/>
          <w:marBottom w:val="0"/>
          <w:divBdr>
            <w:top w:val="none" w:sz="0" w:space="0" w:color="auto"/>
            <w:left w:val="none" w:sz="0" w:space="0" w:color="auto"/>
            <w:bottom w:val="none" w:sz="0" w:space="0" w:color="auto"/>
            <w:right w:val="none" w:sz="0" w:space="0" w:color="auto"/>
          </w:divBdr>
        </w:div>
      </w:divsChild>
    </w:div>
    <w:div w:id="1947347331">
      <w:bodyDiv w:val="1"/>
      <w:marLeft w:val="0"/>
      <w:marRight w:val="0"/>
      <w:marTop w:val="0"/>
      <w:marBottom w:val="0"/>
      <w:divBdr>
        <w:top w:val="none" w:sz="0" w:space="0" w:color="auto"/>
        <w:left w:val="none" w:sz="0" w:space="0" w:color="auto"/>
        <w:bottom w:val="none" w:sz="0" w:space="0" w:color="auto"/>
        <w:right w:val="none" w:sz="0" w:space="0" w:color="auto"/>
      </w:divBdr>
    </w:div>
    <w:div w:id="2030523104">
      <w:bodyDiv w:val="1"/>
      <w:marLeft w:val="0"/>
      <w:marRight w:val="0"/>
      <w:marTop w:val="0"/>
      <w:marBottom w:val="0"/>
      <w:divBdr>
        <w:top w:val="none" w:sz="0" w:space="0" w:color="auto"/>
        <w:left w:val="none" w:sz="0" w:space="0" w:color="auto"/>
        <w:bottom w:val="none" w:sz="0" w:space="0" w:color="auto"/>
        <w:right w:val="none" w:sz="0" w:space="0" w:color="auto"/>
      </w:divBdr>
      <w:divsChild>
        <w:div w:id="87034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infomentor.is/Assessment/ManageMatrixTemplate/ViewMatrixTemplate/167316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infomentor.is/Assessment/ManageMatrixTemplate/ViewMatrixTemplate/167316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infomentor.is/Assessment/ManageMatrixTemplate/ViewMatrixTemplate/167316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m.infomentor.is/Assessment/ManageMatrixTemplate/ViewMatrixTemplate/16731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m.infomentor.is/Assessment/ManageMatrixTemplate/ViewMatrixTemplate/167316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400CE-A634-46CE-A903-9DA62B9A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2352</Words>
  <Characters>13412</Characters>
  <Application>Microsoft Office Word</Application>
  <DocSecurity>0</DocSecurity>
  <Lines>111</Lines>
  <Paragraphs>31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UTM - Reykjavík</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Unnur eva</dc:creator>
  <cp:lastModifiedBy>Unnur Eva Jónsdóttir</cp:lastModifiedBy>
  <cp:revision>23</cp:revision>
  <cp:lastPrinted>2015-06-24T17:25:00Z</cp:lastPrinted>
  <dcterms:created xsi:type="dcterms:W3CDTF">2019-06-03T18:07:00Z</dcterms:created>
  <dcterms:modified xsi:type="dcterms:W3CDTF">2025-09-23T14:21:00Z</dcterms:modified>
</cp:coreProperties>
</file>